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6AB07" w14:textId="7AD3EBB0" w:rsidR="00F247A7" w:rsidRPr="00D35AFB" w:rsidRDefault="00F247A7" w:rsidP="00F247A7">
      <w:pPr>
        <w:spacing w:before="100" w:beforeAutospacing="1" w:after="100" w:afterAutospacing="1"/>
        <w:rPr>
          <w:rFonts w:ascii="Helvetica" w:eastAsia="Times New Roman" w:hAnsi="Helvetica" w:cs="Helvetica"/>
          <w:sz w:val="24"/>
          <w:szCs w:val="24"/>
        </w:rPr>
      </w:pPr>
      <w:r w:rsidRPr="00D35AFB">
        <w:rPr>
          <w:rFonts w:ascii="Open Sans" w:hAnsi="Open Sans"/>
          <w:noProof/>
          <w:lang w:val="en"/>
        </w:rPr>
        <w:drawing>
          <wp:anchor distT="0" distB="0" distL="114300" distR="114300" simplePos="0" relativeHeight="251658240" behindDoc="0" locked="0" layoutInCell="1" allowOverlap="1" wp14:anchorId="55D10799" wp14:editId="450F664A">
            <wp:simplePos x="0" y="0"/>
            <wp:positionH relativeFrom="margin">
              <wp:align>right</wp:align>
            </wp:positionH>
            <wp:positionV relativeFrom="paragraph">
              <wp:posOffset>-457200</wp:posOffset>
            </wp:positionV>
            <wp:extent cx="2926896" cy="863918"/>
            <wp:effectExtent l="0" t="0" r="6985" b="0"/>
            <wp:wrapNone/>
            <wp:docPr id="1" name="Picture 1" descr="logo">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123" descr="logo">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896" cy="863918"/>
                    </a:xfrm>
                    <a:prstGeom prst="rect">
                      <a:avLst/>
                    </a:prstGeom>
                    <a:noFill/>
                    <a:ln>
                      <a:noFill/>
                    </a:ln>
                  </pic:spPr>
                </pic:pic>
              </a:graphicData>
            </a:graphic>
          </wp:anchor>
        </w:drawing>
      </w:r>
    </w:p>
    <w:p w14:paraId="2F05B1BB" w14:textId="77777777" w:rsidR="00F247A7" w:rsidRPr="00D35AFB" w:rsidRDefault="00F247A7" w:rsidP="00F247A7">
      <w:pPr>
        <w:spacing w:before="100" w:beforeAutospacing="1" w:after="100" w:afterAutospacing="1"/>
        <w:rPr>
          <w:rFonts w:ascii="Helvetica" w:eastAsia="Times New Roman" w:hAnsi="Helvetica" w:cs="Helvetica"/>
          <w:sz w:val="24"/>
          <w:szCs w:val="24"/>
        </w:rPr>
      </w:pPr>
    </w:p>
    <w:p w14:paraId="1AEB7169" w14:textId="556A8D07" w:rsidR="007B5A87" w:rsidRDefault="00964421" w:rsidP="00C516F9">
      <w:pPr>
        <w:ind w:left="720"/>
        <w:jc w:val="center"/>
        <w:rPr>
          <w:rFonts w:asciiTheme="minorHAnsi" w:eastAsia="Times New Roman" w:hAnsiTheme="minorHAnsi" w:cstheme="minorHAnsi"/>
          <w:b/>
          <w:bCs/>
          <w:sz w:val="28"/>
          <w:szCs w:val="28"/>
        </w:rPr>
      </w:pPr>
      <w:r w:rsidRPr="00D35AFB">
        <w:rPr>
          <w:rFonts w:asciiTheme="minorHAnsi" w:eastAsia="Times New Roman" w:hAnsiTheme="minorHAnsi" w:cstheme="minorHAnsi"/>
          <w:b/>
          <w:bCs/>
          <w:sz w:val="28"/>
          <w:szCs w:val="28"/>
        </w:rPr>
        <w:t xml:space="preserve">Minutes </w:t>
      </w:r>
      <w:r w:rsidR="00F247A7" w:rsidRPr="00D35AFB">
        <w:rPr>
          <w:rFonts w:asciiTheme="minorHAnsi" w:eastAsia="Times New Roman" w:hAnsiTheme="minorHAnsi" w:cstheme="minorHAnsi"/>
          <w:b/>
          <w:bCs/>
          <w:sz w:val="28"/>
          <w:szCs w:val="28"/>
        </w:rPr>
        <w:t xml:space="preserve">of </w:t>
      </w:r>
      <w:r w:rsidR="007B5A87">
        <w:rPr>
          <w:rFonts w:asciiTheme="minorHAnsi" w:eastAsia="Times New Roman" w:hAnsiTheme="minorHAnsi" w:cstheme="minorHAnsi"/>
          <w:b/>
          <w:bCs/>
          <w:sz w:val="28"/>
          <w:szCs w:val="28"/>
        </w:rPr>
        <w:t>the Annual General Meeting</w:t>
      </w:r>
    </w:p>
    <w:p w14:paraId="178EDCE2" w14:textId="2F1D3BF5" w:rsidR="00DB32C6" w:rsidRDefault="0094210A" w:rsidP="00DB32C6">
      <w:pPr>
        <w:ind w:left="720"/>
        <w:jc w:val="center"/>
        <w:rPr>
          <w:rFonts w:asciiTheme="minorHAnsi" w:eastAsia="Times New Roman" w:hAnsiTheme="minorHAnsi" w:cstheme="minorHAnsi"/>
          <w:b/>
          <w:bCs/>
          <w:sz w:val="28"/>
          <w:szCs w:val="28"/>
        </w:rPr>
      </w:pPr>
      <w:r w:rsidRPr="00D35AFB">
        <w:rPr>
          <w:rFonts w:asciiTheme="minorHAnsi" w:eastAsia="Times New Roman" w:hAnsiTheme="minorHAnsi" w:cstheme="minorHAnsi"/>
          <w:b/>
          <w:bCs/>
          <w:sz w:val="28"/>
          <w:szCs w:val="28"/>
        </w:rPr>
        <w:t xml:space="preserve">held </w:t>
      </w:r>
      <w:r w:rsidR="00F46BB6" w:rsidRPr="00D35AFB">
        <w:rPr>
          <w:rFonts w:asciiTheme="minorHAnsi" w:eastAsia="Times New Roman" w:hAnsiTheme="minorHAnsi" w:cstheme="minorHAnsi"/>
          <w:b/>
          <w:bCs/>
          <w:sz w:val="28"/>
          <w:szCs w:val="28"/>
        </w:rPr>
        <w:t>@ 19</w:t>
      </w:r>
      <w:r w:rsidR="00411CB1">
        <w:rPr>
          <w:rFonts w:asciiTheme="minorHAnsi" w:eastAsia="Times New Roman" w:hAnsiTheme="minorHAnsi" w:cstheme="minorHAnsi"/>
          <w:b/>
          <w:bCs/>
          <w:sz w:val="28"/>
          <w:szCs w:val="28"/>
        </w:rPr>
        <w:t>:</w:t>
      </w:r>
      <w:r w:rsidR="00B061F0">
        <w:rPr>
          <w:rFonts w:asciiTheme="minorHAnsi" w:eastAsia="Times New Roman" w:hAnsiTheme="minorHAnsi" w:cstheme="minorHAnsi"/>
          <w:b/>
          <w:bCs/>
          <w:sz w:val="28"/>
          <w:szCs w:val="28"/>
        </w:rPr>
        <w:t>0</w:t>
      </w:r>
      <w:r w:rsidR="00F46BB6" w:rsidRPr="00D35AFB">
        <w:rPr>
          <w:rFonts w:asciiTheme="minorHAnsi" w:eastAsia="Times New Roman" w:hAnsiTheme="minorHAnsi" w:cstheme="minorHAnsi"/>
          <w:b/>
          <w:bCs/>
          <w:sz w:val="28"/>
          <w:szCs w:val="28"/>
        </w:rPr>
        <w:t>0</w:t>
      </w:r>
      <w:r w:rsidR="00DF4F4C" w:rsidRPr="00D35AFB">
        <w:rPr>
          <w:rFonts w:asciiTheme="minorHAnsi" w:eastAsia="Times New Roman" w:hAnsiTheme="minorHAnsi" w:cstheme="minorHAnsi"/>
          <w:b/>
          <w:bCs/>
          <w:sz w:val="28"/>
          <w:szCs w:val="28"/>
        </w:rPr>
        <w:t xml:space="preserve"> </w:t>
      </w:r>
      <w:r w:rsidRPr="00D35AFB">
        <w:rPr>
          <w:rFonts w:asciiTheme="minorHAnsi" w:eastAsia="Times New Roman" w:hAnsiTheme="minorHAnsi" w:cstheme="minorHAnsi"/>
          <w:b/>
          <w:bCs/>
          <w:sz w:val="28"/>
          <w:szCs w:val="28"/>
        </w:rPr>
        <w:t xml:space="preserve">on </w:t>
      </w:r>
      <w:r w:rsidR="00B061F0">
        <w:rPr>
          <w:rFonts w:asciiTheme="minorHAnsi" w:eastAsia="Times New Roman" w:hAnsiTheme="minorHAnsi" w:cstheme="minorHAnsi"/>
          <w:b/>
          <w:bCs/>
          <w:sz w:val="28"/>
          <w:szCs w:val="28"/>
        </w:rPr>
        <w:t>Fri</w:t>
      </w:r>
      <w:r w:rsidR="007B5A87">
        <w:rPr>
          <w:rFonts w:asciiTheme="minorHAnsi" w:eastAsia="Times New Roman" w:hAnsiTheme="minorHAnsi" w:cstheme="minorHAnsi"/>
          <w:b/>
          <w:bCs/>
          <w:sz w:val="28"/>
          <w:szCs w:val="28"/>
        </w:rPr>
        <w:t xml:space="preserve">day </w:t>
      </w:r>
      <w:r w:rsidR="00411CB1">
        <w:rPr>
          <w:rFonts w:asciiTheme="minorHAnsi" w:eastAsia="Times New Roman" w:hAnsiTheme="minorHAnsi" w:cstheme="minorHAnsi"/>
          <w:b/>
          <w:bCs/>
          <w:sz w:val="28"/>
          <w:szCs w:val="28"/>
        </w:rPr>
        <w:t>5</w:t>
      </w:r>
      <w:r w:rsidR="00411CB1" w:rsidRPr="00411CB1">
        <w:rPr>
          <w:rFonts w:asciiTheme="minorHAnsi" w:eastAsia="Times New Roman" w:hAnsiTheme="minorHAnsi" w:cstheme="minorHAnsi"/>
          <w:b/>
          <w:bCs/>
          <w:sz w:val="28"/>
          <w:szCs w:val="28"/>
          <w:vertAlign w:val="superscript"/>
        </w:rPr>
        <w:t>th</w:t>
      </w:r>
      <w:r w:rsidR="007B5A87">
        <w:rPr>
          <w:rFonts w:asciiTheme="minorHAnsi" w:eastAsia="Times New Roman" w:hAnsiTheme="minorHAnsi" w:cstheme="minorHAnsi"/>
          <w:b/>
          <w:bCs/>
          <w:sz w:val="28"/>
          <w:szCs w:val="28"/>
        </w:rPr>
        <w:t xml:space="preserve"> A</w:t>
      </w:r>
      <w:r w:rsidR="00DB32C6">
        <w:rPr>
          <w:rFonts w:asciiTheme="minorHAnsi" w:eastAsia="Times New Roman" w:hAnsiTheme="minorHAnsi" w:cstheme="minorHAnsi"/>
          <w:b/>
          <w:bCs/>
          <w:sz w:val="28"/>
          <w:szCs w:val="28"/>
        </w:rPr>
        <w:t>pril 202</w:t>
      </w:r>
      <w:r w:rsidR="00411CB1">
        <w:rPr>
          <w:rFonts w:asciiTheme="minorHAnsi" w:eastAsia="Times New Roman" w:hAnsiTheme="minorHAnsi" w:cstheme="minorHAnsi"/>
          <w:b/>
          <w:bCs/>
          <w:sz w:val="28"/>
          <w:szCs w:val="28"/>
        </w:rPr>
        <w:t>3</w:t>
      </w:r>
    </w:p>
    <w:p w14:paraId="01A3AF78" w14:textId="207F6975" w:rsidR="00DB32C6" w:rsidRDefault="00DB32C6" w:rsidP="00DB32C6">
      <w:pPr>
        <w:ind w:left="720"/>
        <w:jc w:val="center"/>
        <w:rPr>
          <w:rFonts w:asciiTheme="minorHAnsi" w:eastAsia="Times New Roman" w:hAnsiTheme="minorHAnsi" w:cstheme="minorHAnsi"/>
          <w:b/>
          <w:bCs/>
          <w:sz w:val="28"/>
          <w:szCs w:val="28"/>
        </w:rPr>
      </w:pPr>
    </w:p>
    <w:p w14:paraId="52FD725D" w14:textId="64F708DE" w:rsidR="003D704E" w:rsidRDefault="00411CB1" w:rsidP="003D704E">
      <w:pPr>
        <w:ind w:lef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Copies of</w:t>
      </w:r>
      <w:r w:rsidR="003D704E">
        <w:rPr>
          <w:rFonts w:asciiTheme="minorHAnsi" w:eastAsia="Times New Roman" w:hAnsiTheme="minorHAnsi" w:cstheme="minorHAnsi"/>
          <w:b/>
          <w:bCs/>
          <w:sz w:val="24"/>
          <w:szCs w:val="24"/>
        </w:rPr>
        <w:t xml:space="preserve"> the </w:t>
      </w:r>
      <w:r w:rsidR="00A0454E">
        <w:rPr>
          <w:rFonts w:asciiTheme="minorHAnsi" w:eastAsia="Times New Roman" w:hAnsiTheme="minorHAnsi" w:cstheme="minorHAnsi"/>
          <w:b/>
          <w:bCs/>
          <w:sz w:val="24"/>
          <w:szCs w:val="24"/>
        </w:rPr>
        <w:t>agenda</w:t>
      </w:r>
      <w:r w:rsidR="003D704E">
        <w:rPr>
          <w:rFonts w:asciiTheme="minorHAnsi" w:eastAsia="Times New Roman" w:hAnsiTheme="minorHAnsi" w:cstheme="minorHAnsi"/>
          <w:b/>
          <w:bCs/>
          <w:sz w:val="24"/>
          <w:szCs w:val="24"/>
        </w:rPr>
        <w:t>, minutes of the last meeting, the Chairman</w:t>
      </w:r>
      <w:r>
        <w:rPr>
          <w:rFonts w:asciiTheme="minorHAnsi" w:eastAsia="Times New Roman" w:hAnsiTheme="minorHAnsi" w:cstheme="minorHAnsi"/>
          <w:b/>
          <w:bCs/>
          <w:sz w:val="24"/>
          <w:szCs w:val="24"/>
        </w:rPr>
        <w:t>’</w:t>
      </w:r>
      <w:r w:rsidR="003D704E">
        <w:rPr>
          <w:rFonts w:asciiTheme="minorHAnsi" w:eastAsia="Times New Roman" w:hAnsiTheme="minorHAnsi" w:cstheme="minorHAnsi"/>
          <w:b/>
          <w:bCs/>
          <w:sz w:val="24"/>
          <w:szCs w:val="24"/>
        </w:rPr>
        <w:t>s report</w:t>
      </w:r>
      <w:r>
        <w:rPr>
          <w:rFonts w:asciiTheme="minorHAnsi" w:eastAsia="Times New Roman" w:hAnsiTheme="minorHAnsi" w:cstheme="minorHAnsi"/>
          <w:b/>
          <w:bCs/>
          <w:sz w:val="24"/>
          <w:szCs w:val="24"/>
        </w:rPr>
        <w:t>, bookings report</w:t>
      </w:r>
      <w:r w:rsidR="003D704E">
        <w:rPr>
          <w:rFonts w:asciiTheme="minorHAnsi" w:eastAsia="Times New Roman" w:hAnsiTheme="minorHAnsi" w:cstheme="minorHAnsi"/>
          <w:b/>
          <w:bCs/>
          <w:sz w:val="24"/>
          <w:szCs w:val="24"/>
        </w:rPr>
        <w:t xml:space="preserve"> and the </w:t>
      </w:r>
      <w:r>
        <w:rPr>
          <w:rFonts w:asciiTheme="minorHAnsi" w:eastAsia="Times New Roman" w:hAnsiTheme="minorHAnsi" w:cstheme="minorHAnsi"/>
          <w:b/>
          <w:bCs/>
          <w:sz w:val="24"/>
          <w:szCs w:val="24"/>
        </w:rPr>
        <w:t>financial statement were made available to attendees</w:t>
      </w:r>
      <w:r w:rsidR="00B061F0">
        <w:rPr>
          <w:rFonts w:asciiTheme="minorHAnsi" w:eastAsia="Times New Roman" w:hAnsiTheme="minorHAnsi" w:cstheme="minorHAnsi"/>
          <w:b/>
          <w:bCs/>
          <w:sz w:val="24"/>
          <w:szCs w:val="24"/>
        </w:rPr>
        <w:t xml:space="preserve"> </w:t>
      </w:r>
      <w:r w:rsidR="004F7800">
        <w:rPr>
          <w:rFonts w:asciiTheme="minorHAnsi" w:eastAsia="Times New Roman" w:hAnsiTheme="minorHAnsi" w:cstheme="minorHAnsi"/>
          <w:b/>
          <w:bCs/>
          <w:sz w:val="24"/>
          <w:szCs w:val="24"/>
        </w:rPr>
        <w:t>-projected onto the screen</w:t>
      </w:r>
      <w:r>
        <w:rPr>
          <w:rFonts w:asciiTheme="minorHAnsi" w:eastAsia="Times New Roman" w:hAnsiTheme="minorHAnsi" w:cstheme="minorHAnsi"/>
          <w:b/>
          <w:bCs/>
          <w:sz w:val="24"/>
          <w:szCs w:val="24"/>
        </w:rPr>
        <w:t>.</w:t>
      </w:r>
    </w:p>
    <w:p w14:paraId="73FCBA0D" w14:textId="411532E4" w:rsidR="00010408" w:rsidRDefault="00010408" w:rsidP="003D704E">
      <w:pPr>
        <w:ind w:lef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If hard copies are required by any attendee, please contact Lyn Gannon (</w:t>
      </w:r>
      <w:hyperlink r:id="rId9" w:history="1">
        <w:r w:rsidRPr="00FE1F98">
          <w:rPr>
            <w:rStyle w:val="Hyperlink"/>
            <w:rFonts w:asciiTheme="minorHAnsi" w:eastAsia="Times New Roman" w:hAnsiTheme="minorHAnsi" w:cstheme="minorHAnsi"/>
            <w:b/>
            <w:bCs/>
            <w:sz w:val="24"/>
            <w:szCs w:val="24"/>
          </w:rPr>
          <w:t>gannons1@virginmedia.com</w:t>
        </w:r>
      </w:hyperlink>
      <w:r>
        <w:rPr>
          <w:rFonts w:asciiTheme="minorHAnsi" w:eastAsia="Times New Roman" w:hAnsiTheme="minorHAnsi" w:cstheme="minorHAnsi"/>
          <w:b/>
          <w:bCs/>
          <w:sz w:val="24"/>
          <w:szCs w:val="24"/>
        </w:rPr>
        <w:t>) and they will be emailed to you.</w:t>
      </w:r>
    </w:p>
    <w:p w14:paraId="26A15C00" w14:textId="77777777" w:rsidR="003D704E" w:rsidRPr="003D704E" w:rsidRDefault="003D704E" w:rsidP="003D704E">
      <w:pPr>
        <w:ind w:left="720"/>
        <w:rPr>
          <w:rFonts w:asciiTheme="minorHAnsi" w:eastAsia="Times New Roman" w:hAnsiTheme="minorHAnsi" w:cstheme="minorHAnsi"/>
          <w:b/>
          <w:bCs/>
          <w:sz w:val="24"/>
          <w:szCs w:val="24"/>
        </w:rPr>
      </w:pPr>
    </w:p>
    <w:p w14:paraId="1E338FDC" w14:textId="735FF83E" w:rsidR="00DB32C6" w:rsidRPr="004D65D7" w:rsidRDefault="00DB32C6" w:rsidP="004D65D7">
      <w:pPr>
        <w:pStyle w:val="ListParagraph"/>
        <w:numPr>
          <w:ilvl w:val="0"/>
          <w:numId w:val="21"/>
        </w:numPr>
        <w:ind w:lef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Welcome from the Life President</w:t>
      </w:r>
    </w:p>
    <w:p w14:paraId="0A1BBE8E" w14:textId="77777777" w:rsidR="00DB32C6" w:rsidRDefault="00DB32C6" w:rsidP="00DB32C6">
      <w:pPr>
        <w:ind w:left="720"/>
        <w:rPr>
          <w:rFonts w:asciiTheme="minorHAnsi" w:eastAsia="Times New Roman" w:hAnsiTheme="minorHAnsi" w:cstheme="minorHAnsi"/>
          <w:b/>
          <w:bCs/>
          <w:sz w:val="32"/>
          <w:szCs w:val="32"/>
        </w:rPr>
      </w:pPr>
    </w:p>
    <w:p w14:paraId="2767DDF6" w14:textId="77777777" w:rsidR="00906E74" w:rsidRDefault="00411CB1" w:rsidP="00DB32C6">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Honorary Life President</w:t>
      </w:r>
      <w:r w:rsidR="001C0E62">
        <w:rPr>
          <w:rFonts w:asciiTheme="minorHAnsi" w:eastAsia="Times New Roman" w:hAnsiTheme="minorHAnsi" w:cstheme="minorHAnsi"/>
          <w:sz w:val="24"/>
          <w:szCs w:val="24"/>
        </w:rPr>
        <w:t xml:space="preserve">, </w:t>
      </w:r>
      <w:r w:rsidR="00DB32C6" w:rsidRPr="00D21DA9">
        <w:rPr>
          <w:rFonts w:asciiTheme="minorHAnsi" w:eastAsia="Times New Roman" w:hAnsiTheme="minorHAnsi" w:cstheme="minorHAnsi"/>
          <w:sz w:val="24"/>
          <w:szCs w:val="24"/>
        </w:rPr>
        <w:t xml:space="preserve">Penny Melville-Brown </w:t>
      </w:r>
      <w:r>
        <w:rPr>
          <w:rFonts w:asciiTheme="minorHAnsi" w:eastAsia="Times New Roman" w:hAnsiTheme="minorHAnsi" w:cstheme="minorHAnsi"/>
          <w:sz w:val="24"/>
          <w:szCs w:val="24"/>
        </w:rPr>
        <w:t xml:space="preserve">welcomed the attendees and </w:t>
      </w:r>
      <w:r w:rsidR="00906E74">
        <w:rPr>
          <w:rFonts w:asciiTheme="minorHAnsi" w:eastAsia="Times New Roman" w:hAnsiTheme="minorHAnsi" w:cstheme="minorHAnsi"/>
          <w:sz w:val="24"/>
          <w:szCs w:val="24"/>
        </w:rPr>
        <w:t xml:space="preserve"> wished to pass a vote of thanks to the following people:</w:t>
      </w:r>
    </w:p>
    <w:p w14:paraId="5D23B886" w14:textId="77777777" w:rsidR="00906E74" w:rsidRDefault="00906E74" w:rsidP="00DB32C6">
      <w:pPr>
        <w:ind w:left="720"/>
        <w:rPr>
          <w:rFonts w:asciiTheme="minorHAnsi" w:eastAsia="Times New Roman" w:hAnsiTheme="minorHAnsi" w:cstheme="minorHAnsi"/>
          <w:sz w:val="24"/>
          <w:szCs w:val="24"/>
        </w:rPr>
      </w:pPr>
    </w:p>
    <w:p w14:paraId="321939D9" w14:textId="10DE9B40" w:rsidR="00DB32C6" w:rsidRDefault="00906E74" w:rsidP="00DB32C6">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Peter Davies has resigned </w:t>
      </w:r>
      <w:r w:rsidR="001B38AE">
        <w:rPr>
          <w:rFonts w:asciiTheme="minorHAnsi" w:eastAsia="Times New Roman" w:hAnsiTheme="minorHAnsi" w:cstheme="minorHAnsi"/>
          <w:sz w:val="24"/>
          <w:szCs w:val="24"/>
        </w:rPr>
        <w:t>as a co-opted member of</w:t>
      </w:r>
      <w:r>
        <w:rPr>
          <w:rFonts w:asciiTheme="minorHAnsi" w:eastAsia="Times New Roman" w:hAnsiTheme="minorHAnsi" w:cstheme="minorHAnsi"/>
          <w:sz w:val="24"/>
          <w:szCs w:val="24"/>
        </w:rPr>
        <w:t xml:space="preserve"> the committee due to</w:t>
      </w:r>
      <w:r w:rsidR="001B38AE">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i</w:t>
      </w:r>
      <w:r w:rsidR="001B38AE">
        <w:rPr>
          <w:rFonts w:asciiTheme="minorHAnsi" w:eastAsia="Times New Roman" w:hAnsiTheme="minorHAnsi" w:cstheme="minorHAnsi"/>
          <w:sz w:val="24"/>
          <w:szCs w:val="24"/>
        </w:rPr>
        <w:t>l</w:t>
      </w:r>
      <w:r>
        <w:rPr>
          <w:rFonts w:asciiTheme="minorHAnsi" w:eastAsia="Times New Roman" w:hAnsiTheme="minorHAnsi" w:cstheme="minorHAnsi"/>
          <w:sz w:val="24"/>
          <w:szCs w:val="24"/>
        </w:rPr>
        <w:t>l health but had been</w:t>
      </w:r>
      <w:r w:rsidR="001B38AE">
        <w:rPr>
          <w:rFonts w:asciiTheme="minorHAnsi" w:eastAsia="Times New Roman" w:hAnsiTheme="minorHAnsi" w:cstheme="minorHAnsi"/>
          <w:sz w:val="24"/>
          <w:szCs w:val="24"/>
        </w:rPr>
        <w:t xml:space="preserve"> a very </w:t>
      </w:r>
      <w:r w:rsidR="0007238F">
        <w:rPr>
          <w:rFonts w:asciiTheme="minorHAnsi" w:eastAsia="Times New Roman" w:hAnsiTheme="minorHAnsi" w:cstheme="minorHAnsi"/>
          <w:sz w:val="24"/>
          <w:szCs w:val="24"/>
        </w:rPr>
        <w:t>valuable</w:t>
      </w:r>
      <w:r w:rsidR="001B38AE">
        <w:rPr>
          <w:rFonts w:asciiTheme="minorHAnsi" w:eastAsia="Times New Roman" w:hAnsiTheme="minorHAnsi" w:cstheme="minorHAnsi"/>
          <w:sz w:val="24"/>
          <w:szCs w:val="24"/>
        </w:rPr>
        <w:t xml:space="preserve"> member</w:t>
      </w:r>
      <w:r w:rsidR="00411CB1" w:rsidRPr="00411CB1">
        <w:rPr>
          <w:rFonts w:asciiTheme="minorHAnsi" w:eastAsia="Times New Roman" w:hAnsiTheme="minorHAnsi" w:cstheme="minorHAnsi"/>
          <w:sz w:val="24"/>
          <w:szCs w:val="24"/>
        </w:rPr>
        <w:t>.</w:t>
      </w:r>
    </w:p>
    <w:p w14:paraId="7F852E71" w14:textId="77777777" w:rsidR="0007238F" w:rsidRDefault="0007238F" w:rsidP="00DB32C6">
      <w:pPr>
        <w:ind w:left="720"/>
        <w:rPr>
          <w:rFonts w:asciiTheme="minorHAnsi" w:eastAsia="Times New Roman" w:hAnsiTheme="minorHAnsi" w:cstheme="minorHAnsi"/>
          <w:sz w:val="24"/>
          <w:szCs w:val="24"/>
        </w:rPr>
      </w:pPr>
    </w:p>
    <w:p w14:paraId="2C3F319E" w14:textId="622EE7D1" w:rsidR="0007238F" w:rsidRDefault="0007238F" w:rsidP="00DB32C6">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Doug Pharoah is </w:t>
      </w:r>
      <w:r w:rsidR="00C9479C">
        <w:rPr>
          <w:rFonts w:asciiTheme="minorHAnsi" w:eastAsia="Times New Roman" w:hAnsiTheme="minorHAnsi" w:cstheme="minorHAnsi"/>
          <w:sz w:val="24"/>
          <w:szCs w:val="24"/>
        </w:rPr>
        <w:t>stepping</w:t>
      </w:r>
      <w:r>
        <w:rPr>
          <w:rFonts w:asciiTheme="minorHAnsi" w:eastAsia="Times New Roman" w:hAnsiTheme="minorHAnsi" w:cstheme="minorHAnsi"/>
          <w:sz w:val="24"/>
          <w:szCs w:val="24"/>
        </w:rPr>
        <w:t xml:space="preserve"> </w:t>
      </w:r>
      <w:r w:rsidR="00C9479C">
        <w:rPr>
          <w:rFonts w:asciiTheme="minorHAnsi" w:eastAsia="Times New Roman" w:hAnsiTheme="minorHAnsi" w:cstheme="minorHAnsi"/>
          <w:sz w:val="24"/>
          <w:szCs w:val="24"/>
        </w:rPr>
        <w:t xml:space="preserve">down as a trustee after 5 </w:t>
      </w:r>
      <w:r w:rsidR="002B2334">
        <w:rPr>
          <w:rFonts w:asciiTheme="minorHAnsi" w:eastAsia="Times New Roman" w:hAnsiTheme="minorHAnsi" w:cstheme="minorHAnsi"/>
          <w:sz w:val="24"/>
          <w:szCs w:val="24"/>
        </w:rPr>
        <w:t>years but</w:t>
      </w:r>
      <w:r w:rsidR="00C9479C">
        <w:rPr>
          <w:rFonts w:asciiTheme="minorHAnsi" w:eastAsia="Times New Roman" w:hAnsiTheme="minorHAnsi" w:cstheme="minorHAnsi"/>
          <w:sz w:val="24"/>
          <w:szCs w:val="24"/>
        </w:rPr>
        <w:t xml:space="preserve"> will remain in the post of Treasurer</w:t>
      </w:r>
      <w:r w:rsidR="002B2334">
        <w:rPr>
          <w:rFonts w:asciiTheme="minorHAnsi" w:eastAsia="Times New Roman" w:hAnsiTheme="minorHAnsi" w:cstheme="minorHAnsi"/>
          <w:sz w:val="24"/>
          <w:szCs w:val="24"/>
        </w:rPr>
        <w:t>. His stewardship of our assets has been key.</w:t>
      </w:r>
    </w:p>
    <w:p w14:paraId="575103E5" w14:textId="77777777" w:rsidR="002B2334" w:rsidRDefault="002B2334" w:rsidP="00DB32C6">
      <w:pPr>
        <w:ind w:left="720"/>
        <w:rPr>
          <w:rFonts w:asciiTheme="minorHAnsi" w:eastAsia="Times New Roman" w:hAnsiTheme="minorHAnsi" w:cstheme="minorHAnsi"/>
          <w:sz w:val="24"/>
          <w:szCs w:val="24"/>
        </w:rPr>
      </w:pPr>
    </w:p>
    <w:p w14:paraId="188A05E1" w14:textId="102D434C" w:rsidR="002B2334" w:rsidRDefault="002B2334" w:rsidP="00DB32C6">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Nick Morrish is stepping down as Chairman</w:t>
      </w:r>
      <w:r w:rsidR="001107F3">
        <w:rPr>
          <w:rFonts w:asciiTheme="minorHAnsi" w:eastAsia="Times New Roman" w:hAnsiTheme="minorHAnsi" w:cstheme="minorHAnsi"/>
          <w:sz w:val="24"/>
          <w:szCs w:val="24"/>
        </w:rPr>
        <w:t xml:space="preserve"> and has done an amazing job – kept us functioning through Covid, </w:t>
      </w:r>
      <w:r w:rsidR="00CD5DD8">
        <w:rPr>
          <w:rFonts w:asciiTheme="minorHAnsi" w:eastAsia="Times New Roman" w:hAnsiTheme="minorHAnsi" w:cstheme="minorHAnsi"/>
          <w:sz w:val="24"/>
          <w:szCs w:val="24"/>
        </w:rPr>
        <w:t>sorted out solar panels to become more economic. He will remain as a trustee</w:t>
      </w:r>
      <w:r w:rsidR="009253E0">
        <w:rPr>
          <w:rFonts w:asciiTheme="minorHAnsi" w:eastAsia="Times New Roman" w:hAnsiTheme="minorHAnsi" w:cstheme="minorHAnsi"/>
          <w:sz w:val="24"/>
          <w:szCs w:val="24"/>
        </w:rPr>
        <w:t>.</w:t>
      </w:r>
    </w:p>
    <w:p w14:paraId="1575C6A2" w14:textId="6251FD15" w:rsidR="00D21DA9" w:rsidRDefault="00D21DA9" w:rsidP="00DB32C6">
      <w:pPr>
        <w:ind w:left="720"/>
        <w:rPr>
          <w:rFonts w:asciiTheme="minorHAnsi" w:eastAsia="Times New Roman" w:hAnsiTheme="minorHAnsi" w:cstheme="minorHAnsi"/>
          <w:sz w:val="24"/>
          <w:szCs w:val="24"/>
        </w:rPr>
      </w:pPr>
    </w:p>
    <w:p w14:paraId="7E66EC5C" w14:textId="26FC5072" w:rsidR="00D21DA9" w:rsidRDefault="00D21DA9" w:rsidP="004D65D7">
      <w:pPr>
        <w:pStyle w:val="ListParagraph"/>
        <w:numPr>
          <w:ilvl w:val="0"/>
          <w:numId w:val="21"/>
        </w:numPr>
        <w:ind w:lef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Apologies</w:t>
      </w:r>
    </w:p>
    <w:p w14:paraId="06049DED" w14:textId="60C5761F" w:rsidR="00D21DA9" w:rsidRDefault="00D21DA9" w:rsidP="00D21DA9">
      <w:pPr>
        <w:ind w:left="720"/>
        <w:rPr>
          <w:rFonts w:asciiTheme="minorHAnsi" w:eastAsia="Times New Roman" w:hAnsiTheme="minorHAnsi" w:cstheme="minorHAnsi"/>
          <w:b/>
          <w:bCs/>
          <w:sz w:val="24"/>
          <w:szCs w:val="24"/>
        </w:rPr>
      </w:pPr>
    </w:p>
    <w:p w14:paraId="12515FE0" w14:textId="023E5F99" w:rsidR="00D21DA9" w:rsidRDefault="00D21DA9" w:rsidP="00D21DA9">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Apologies </w:t>
      </w:r>
      <w:r w:rsidR="00411CB1">
        <w:rPr>
          <w:rFonts w:asciiTheme="minorHAnsi" w:eastAsia="Times New Roman" w:hAnsiTheme="minorHAnsi" w:cstheme="minorHAnsi"/>
          <w:sz w:val="24"/>
          <w:szCs w:val="24"/>
        </w:rPr>
        <w:t>were</w:t>
      </w:r>
      <w:r>
        <w:rPr>
          <w:rFonts w:asciiTheme="minorHAnsi" w:eastAsia="Times New Roman" w:hAnsiTheme="minorHAnsi" w:cstheme="minorHAnsi"/>
          <w:sz w:val="24"/>
          <w:szCs w:val="24"/>
        </w:rPr>
        <w:t xml:space="preserve"> received from </w:t>
      </w:r>
      <w:r w:rsidR="00917B48">
        <w:rPr>
          <w:rFonts w:asciiTheme="minorHAnsi" w:eastAsia="Times New Roman" w:hAnsiTheme="minorHAnsi" w:cstheme="minorHAnsi"/>
          <w:sz w:val="24"/>
          <w:szCs w:val="24"/>
        </w:rPr>
        <w:t xml:space="preserve"> Patrick King </w:t>
      </w:r>
      <w:r w:rsidR="00CB2144">
        <w:rPr>
          <w:rFonts w:asciiTheme="minorHAnsi" w:eastAsia="Times New Roman" w:hAnsiTheme="minorHAnsi" w:cstheme="minorHAnsi"/>
          <w:sz w:val="24"/>
          <w:szCs w:val="24"/>
        </w:rPr>
        <w:t xml:space="preserve">and </w:t>
      </w:r>
      <w:r w:rsidR="00367D33">
        <w:rPr>
          <w:rFonts w:asciiTheme="minorHAnsi" w:eastAsia="Times New Roman" w:hAnsiTheme="minorHAnsi" w:cstheme="minorHAnsi"/>
          <w:sz w:val="24"/>
          <w:szCs w:val="24"/>
        </w:rPr>
        <w:t>Linda Hopwood</w:t>
      </w:r>
      <w:r w:rsidR="00CB2144">
        <w:rPr>
          <w:rFonts w:asciiTheme="minorHAnsi" w:eastAsia="Times New Roman" w:hAnsiTheme="minorHAnsi" w:cstheme="minorHAnsi"/>
          <w:sz w:val="24"/>
          <w:szCs w:val="24"/>
        </w:rPr>
        <w:t>.</w:t>
      </w:r>
    </w:p>
    <w:p w14:paraId="2E0F782E" w14:textId="228258E0" w:rsidR="001C0E62" w:rsidRDefault="001C0E62" w:rsidP="00D21DA9">
      <w:pPr>
        <w:ind w:left="720"/>
        <w:rPr>
          <w:rFonts w:asciiTheme="minorHAnsi" w:eastAsia="Times New Roman" w:hAnsiTheme="minorHAnsi" w:cstheme="minorHAnsi"/>
          <w:sz w:val="24"/>
          <w:szCs w:val="24"/>
        </w:rPr>
      </w:pPr>
    </w:p>
    <w:p w14:paraId="7D984CE2" w14:textId="76AD7F30" w:rsidR="001C0E62" w:rsidRDefault="001C0E62" w:rsidP="004D65D7">
      <w:pPr>
        <w:pStyle w:val="ListParagraph"/>
        <w:numPr>
          <w:ilvl w:val="0"/>
          <w:numId w:val="21"/>
        </w:numPr>
        <w:ind w:lef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Minutes of the AGM held </w:t>
      </w:r>
      <w:r w:rsidR="00411CB1">
        <w:rPr>
          <w:rFonts w:asciiTheme="minorHAnsi" w:eastAsia="Times New Roman" w:hAnsiTheme="minorHAnsi" w:cstheme="minorHAnsi"/>
          <w:b/>
          <w:bCs/>
          <w:sz w:val="24"/>
          <w:szCs w:val="24"/>
        </w:rPr>
        <w:t>2</w:t>
      </w:r>
      <w:r w:rsidR="00411CB1" w:rsidRPr="004D65D7">
        <w:rPr>
          <w:rFonts w:asciiTheme="minorHAnsi" w:eastAsia="Times New Roman" w:hAnsiTheme="minorHAnsi" w:cstheme="minorHAnsi"/>
          <w:b/>
          <w:bCs/>
          <w:sz w:val="24"/>
          <w:szCs w:val="24"/>
        </w:rPr>
        <w:t>nd</w:t>
      </w:r>
      <w:r w:rsidR="00411CB1">
        <w:rPr>
          <w:rFonts w:asciiTheme="minorHAnsi" w:eastAsia="Times New Roman" w:hAnsiTheme="minorHAnsi" w:cstheme="minorHAnsi"/>
          <w:b/>
          <w:bCs/>
          <w:sz w:val="24"/>
          <w:szCs w:val="24"/>
        </w:rPr>
        <w:t xml:space="preserve"> April</w:t>
      </w:r>
      <w:r>
        <w:rPr>
          <w:rFonts w:asciiTheme="minorHAnsi" w:eastAsia="Times New Roman" w:hAnsiTheme="minorHAnsi" w:cstheme="minorHAnsi"/>
          <w:b/>
          <w:bCs/>
          <w:sz w:val="24"/>
          <w:szCs w:val="24"/>
        </w:rPr>
        <w:t xml:space="preserve"> 202</w:t>
      </w:r>
      <w:r w:rsidR="00411CB1">
        <w:rPr>
          <w:rFonts w:asciiTheme="minorHAnsi" w:eastAsia="Times New Roman" w:hAnsiTheme="minorHAnsi" w:cstheme="minorHAnsi"/>
          <w:b/>
          <w:bCs/>
          <w:sz w:val="24"/>
          <w:szCs w:val="24"/>
        </w:rPr>
        <w:t>2</w:t>
      </w:r>
    </w:p>
    <w:p w14:paraId="455B813C" w14:textId="1CD969F4" w:rsidR="001C0E62" w:rsidRDefault="001C0E62" w:rsidP="001C0E62">
      <w:pPr>
        <w:ind w:left="720"/>
        <w:rPr>
          <w:rFonts w:asciiTheme="minorHAnsi" w:eastAsia="Times New Roman" w:hAnsiTheme="minorHAnsi" w:cstheme="minorHAnsi"/>
          <w:b/>
          <w:bCs/>
          <w:sz w:val="24"/>
          <w:szCs w:val="24"/>
        </w:rPr>
      </w:pPr>
    </w:p>
    <w:p w14:paraId="1DCAE172" w14:textId="025C4E39" w:rsidR="001C0E62" w:rsidRDefault="001C0E62" w:rsidP="001C0E62">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Proposed by Connie Hockley</w:t>
      </w:r>
      <w:r w:rsidR="00411CB1">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r w:rsidR="00411CB1">
        <w:rPr>
          <w:rFonts w:asciiTheme="minorHAnsi" w:eastAsia="Times New Roman" w:hAnsiTheme="minorHAnsi" w:cstheme="minorHAnsi"/>
          <w:sz w:val="24"/>
          <w:szCs w:val="24"/>
        </w:rPr>
        <w:t xml:space="preserve">seconded by </w:t>
      </w:r>
      <w:r w:rsidR="009253E0">
        <w:rPr>
          <w:rFonts w:asciiTheme="minorHAnsi" w:eastAsia="Times New Roman" w:hAnsiTheme="minorHAnsi" w:cstheme="minorHAnsi"/>
          <w:sz w:val="24"/>
          <w:szCs w:val="24"/>
        </w:rPr>
        <w:t>Penny Melville Brown</w:t>
      </w:r>
      <w:r w:rsidR="003539A4">
        <w:rPr>
          <w:rFonts w:asciiTheme="minorHAnsi" w:eastAsia="Times New Roman" w:hAnsiTheme="minorHAnsi" w:cstheme="minorHAnsi"/>
          <w:sz w:val="24"/>
          <w:szCs w:val="24"/>
        </w:rPr>
        <w:t>, t</w:t>
      </w:r>
      <w:r>
        <w:rPr>
          <w:rFonts w:asciiTheme="minorHAnsi" w:eastAsia="Times New Roman" w:hAnsiTheme="minorHAnsi" w:cstheme="minorHAnsi"/>
          <w:sz w:val="24"/>
          <w:szCs w:val="24"/>
        </w:rPr>
        <w:t>he minutes were approved.</w:t>
      </w:r>
    </w:p>
    <w:p w14:paraId="42325E02" w14:textId="214D472C" w:rsidR="001C0E62" w:rsidRDefault="001C0E62" w:rsidP="001C0E62">
      <w:pPr>
        <w:ind w:left="720"/>
        <w:rPr>
          <w:rFonts w:asciiTheme="minorHAnsi" w:eastAsia="Times New Roman" w:hAnsiTheme="minorHAnsi" w:cstheme="minorHAnsi"/>
          <w:sz w:val="24"/>
          <w:szCs w:val="24"/>
        </w:rPr>
      </w:pPr>
    </w:p>
    <w:p w14:paraId="2CB031A9" w14:textId="6FD5D734" w:rsidR="001C0E62" w:rsidRDefault="001C0E62" w:rsidP="004D65D7">
      <w:pPr>
        <w:pStyle w:val="ListParagraph"/>
        <w:numPr>
          <w:ilvl w:val="0"/>
          <w:numId w:val="21"/>
        </w:numPr>
        <w:ind w:lef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Chairmans </w:t>
      </w:r>
      <w:r w:rsidR="004C29B0">
        <w:rPr>
          <w:rFonts w:asciiTheme="minorHAnsi" w:eastAsia="Times New Roman" w:hAnsiTheme="minorHAnsi" w:cstheme="minorHAnsi"/>
          <w:b/>
          <w:bCs/>
          <w:sz w:val="24"/>
          <w:szCs w:val="24"/>
        </w:rPr>
        <w:t>R</w:t>
      </w:r>
      <w:r>
        <w:rPr>
          <w:rFonts w:asciiTheme="minorHAnsi" w:eastAsia="Times New Roman" w:hAnsiTheme="minorHAnsi" w:cstheme="minorHAnsi"/>
          <w:b/>
          <w:bCs/>
          <w:sz w:val="24"/>
          <w:szCs w:val="24"/>
        </w:rPr>
        <w:t>eport</w:t>
      </w:r>
      <w:r w:rsidR="002137A0">
        <w:rPr>
          <w:rFonts w:asciiTheme="minorHAnsi" w:eastAsia="Times New Roman" w:hAnsiTheme="minorHAnsi" w:cstheme="minorHAnsi"/>
          <w:b/>
          <w:bCs/>
          <w:sz w:val="24"/>
          <w:szCs w:val="24"/>
        </w:rPr>
        <w:t xml:space="preserve"> (</w:t>
      </w:r>
      <w:r w:rsidR="003539A4">
        <w:rPr>
          <w:rFonts w:asciiTheme="minorHAnsi" w:eastAsia="Times New Roman" w:hAnsiTheme="minorHAnsi" w:cstheme="minorHAnsi"/>
          <w:b/>
          <w:bCs/>
          <w:sz w:val="24"/>
          <w:szCs w:val="24"/>
        </w:rPr>
        <w:t>attached a</w:t>
      </w:r>
      <w:r w:rsidR="00572B6B">
        <w:rPr>
          <w:rFonts w:asciiTheme="minorHAnsi" w:eastAsia="Times New Roman" w:hAnsiTheme="minorHAnsi" w:cstheme="minorHAnsi"/>
          <w:b/>
          <w:bCs/>
          <w:sz w:val="24"/>
          <w:szCs w:val="24"/>
        </w:rPr>
        <w:t>t</w:t>
      </w:r>
      <w:r w:rsidR="002137A0">
        <w:rPr>
          <w:rFonts w:asciiTheme="minorHAnsi" w:eastAsia="Times New Roman" w:hAnsiTheme="minorHAnsi" w:cstheme="minorHAnsi"/>
          <w:b/>
          <w:bCs/>
          <w:sz w:val="24"/>
          <w:szCs w:val="24"/>
        </w:rPr>
        <w:t xml:space="preserve"> Annex A)</w:t>
      </w:r>
    </w:p>
    <w:p w14:paraId="7659B87C" w14:textId="16166D1C" w:rsidR="003D704E" w:rsidRDefault="003D704E" w:rsidP="003D704E">
      <w:pPr>
        <w:ind w:left="720"/>
        <w:rPr>
          <w:rFonts w:asciiTheme="minorHAnsi" w:eastAsia="Times New Roman" w:hAnsiTheme="minorHAnsi" w:cstheme="minorHAnsi"/>
          <w:b/>
          <w:bCs/>
          <w:sz w:val="24"/>
          <w:szCs w:val="24"/>
        </w:rPr>
      </w:pPr>
    </w:p>
    <w:p w14:paraId="4AD689D6" w14:textId="098936E2" w:rsidR="00206555" w:rsidRDefault="003F1B8A" w:rsidP="00F22515">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Nick</w:t>
      </w:r>
      <w:r w:rsidR="00075AF3">
        <w:rPr>
          <w:rFonts w:asciiTheme="minorHAnsi" w:eastAsia="Times New Roman" w:hAnsiTheme="minorHAnsi" w:cstheme="minorHAnsi"/>
          <w:sz w:val="24"/>
          <w:szCs w:val="24"/>
        </w:rPr>
        <w:t xml:space="preserve"> </w:t>
      </w:r>
      <w:r w:rsidR="00DD5612">
        <w:rPr>
          <w:rFonts w:asciiTheme="minorHAnsi" w:eastAsia="Times New Roman" w:hAnsiTheme="minorHAnsi" w:cstheme="minorHAnsi"/>
          <w:sz w:val="24"/>
          <w:szCs w:val="24"/>
        </w:rPr>
        <w:t xml:space="preserve">Morrish </w:t>
      </w:r>
      <w:r w:rsidR="00075AF3">
        <w:rPr>
          <w:rFonts w:asciiTheme="minorHAnsi" w:eastAsia="Times New Roman" w:hAnsiTheme="minorHAnsi" w:cstheme="minorHAnsi"/>
          <w:sz w:val="24"/>
          <w:szCs w:val="24"/>
        </w:rPr>
        <w:t xml:space="preserve">said that Sue Baddeley had volunteered to take on the Chairmans role and wished her </w:t>
      </w:r>
      <w:r w:rsidR="00010408">
        <w:rPr>
          <w:rFonts w:asciiTheme="minorHAnsi" w:eastAsia="Times New Roman" w:hAnsiTheme="minorHAnsi" w:cstheme="minorHAnsi"/>
          <w:sz w:val="24"/>
          <w:szCs w:val="24"/>
        </w:rPr>
        <w:t>well and</w:t>
      </w:r>
      <w:r w:rsidR="00F23106">
        <w:rPr>
          <w:rFonts w:asciiTheme="minorHAnsi" w:eastAsia="Times New Roman" w:hAnsiTheme="minorHAnsi" w:cstheme="minorHAnsi"/>
          <w:sz w:val="24"/>
          <w:szCs w:val="24"/>
        </w:rPr>
        <w:t xml:space="preserve"> asked that she be supported in the role as much as he had been.</w:t>
      </w:r>
    </w:p>
    <w:p w14:paraId="2500E961" w14:textId="099448FC" w:rsidR="00B3133C" w:rsidRDefault="00B3133C" w:rsidP="00F22515">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The Hall is in good order thanks to our cleaner, handyman and gardener</w:t>
      </w:r>
      <w:r w:rsidR="00207CF0">
        <w:rPr>
          <w:rFonts w:asciiTheme="minorHAnsi" w:eastAsia="Times New Roman" w:hAnsiTheme="minorHAnsi" w:cstheme="minorHAnsi"/>
          <w:sz w:val="24"/>
          <w:szCs w:val="24"/>
        </w:rPr>
        <w:t>’s hard work.</w:t>
      </w:r>
    </w:p>
    <w:p w14:paraId="318490A3" w14:textId="45093C4C" w:rsidR="00207CF0" w:rsidRDefault="00207CF0" w:rsidP="00F22515">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solar panels are working well, </w:t>
      </w:r>
      <w:r w:rsidR="00191637">
        <w:rPr>
          <w:rFonts w:asciiTheme="minorHAnsi" w:eastAsia="Times New Roman" w:hAnsiTheme="minorHAnsi" w:cstheme="minorHAnsi"/>
          <w:sz w:val="24"/>
          <w:szCs w:val="24"/>
        </w:rPr>
        <w:t xml:space="preserve">still awaiting a smart meter to be installed to enable </w:t>
      </w:r>
      <w:r w:rsidR="00F52E61">
        <w:rPr>
          <w:rFonts w:asciiTheme="minorHAnsi" w:eastAsia="Times New Roman" w:hAnsiTheme="minorHAnsi" w:cstheme="minorHAnsi"/>
          <w:sz w:val="24"/>
          <w:szCs w:val="24"/>
        </w:rPr>
        <w:t>excess energy to be sold back to the grid.</w:t>
      </w:r>
    </w:p>
    <w:p w14:paraId="55A31128" w14:textId="494115BF" w:rsidR="00F52E61" w:rsidRDefault="00F52E61" w:rsidP="00F22515">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The defibrillator</w:t>
      </w:r>
      <w:r w:rsidR="00E45F43">
        <w:rPr>
          <w:rFonts w:asciiTheme="minorHAnsi" w:eastAsia="Times New Roman" w:hAnsiTheme="minorHAnsi" w:cstheme="minorHAnsi"/>
          <w:sz w:val="24"/>
          <w:szCs w:val="24"/>
        </w:rPr>
        <w:t xml:space="preserve"> was obtained through a combined effort</w:t>
      </w:r>
      <w:r w:rsidR="002546F6">
        <w:rPr>
          <w:rFonts w:asciiTheme="minorHAnsi" w:eastAsia="Times New Roman" w:hAnsiTheme="minorHAnsi" w:cstheme="minorHAnsi"/>
          <w:sz w:val="24"/>
          <w:szCs w:val="24"/>
        </w:rPr>
        <w:t xml:space="preserve"> with </w:t>
      </w:r>
      <w:r w:rsidR="008B6971">
        <w:rPr>
          <w:rFonts w:asciiTheme="minorHAnsi" w:eastAsia="Times New Roman" w:hAnsiTheme="minorHAnsi" w:cstheme="minorHAnsi"/>
          <w:sz w:val="24"/>
          <w:szCs w:val="24"/>
        </w:rPr>
        <w:t xml:space="preserve">Andy Hay, fitted </w:t>
      </w:r>
      <w:r w:rsidR="003D3BA5">
        <w:rPr>
          <w:rFonts w:asciiTheme="minorHAnsi" w:eastAsia="Times New Roman" w:hAnsiTheme="minorHAnsi" w:cstheme="minorHAnsi"/>
          <w:sz w:val="24"/>
          <w:szCs w:val="24"/>
        </w:rPr>
        <w:t>b</w:t>
      </w:r>
      <w:r w:rsidR="008B6971">
        <w:rPr>
          <w:rFonts w:asciiTheme="minorHAnsi" w:eastAsia="Times New Roman" w:hAnsiTheme="minorHAnsi" w:cstheme="minorHAnsi"/>
          <w:sz w:val="24"/>
          <w:szCs w:val="24"/>
        </w:rPr>
        <w:t xml:space="preserve">y </w:t>
      </w:r>
      <w:r w:rsidR="003D3BA5">
        <w:rPr>
          <w:rFonts w:asciiTheme="minorHAnsi" w:eastAsia="Times New Roman" w:hAnsiTheme="minorHAnsi" w:cstheme="minorHAnsi"/>
          <w:sz w:val="24"/>
          <w:szCs w:val="24"/>
        </w:rPr>
        <w:t>Dereck Parker.</w:t>
      </w:r>
    </w:p>
    <w:p w14:paraId="11CCDE81" w14:textId="02729627" w:rsidR="00572B6B" w:rsidRDefault="00DD5612" w:rsidP="00F22515">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The Bookings report (</w:t>
      </w:r>
      <w:r w:rsidRPr="00572B6B">
        <w:rPr>
          <w:rFonts w:asciiTheme="minorHAnsi" w:eastAsia="Times New Roman" w:hAnsiTheme="minorHAnsi" w:cstheme="minorHAnsi"/>
          <w:b/>
          <w:bCs/>
          <w:sz w:val="24"/>
          <w:szCs w:val="24"/>
        </w:rPr>
        <w:t>at</w:t>
      </w:r>
      <w:r>
        <w:rPr>
          <w:rFonts w:asciiTheme="minorHAnsi" w:eastAsia="Times New Roman" w:hAnsiTheme="minorHAnsi" w:cstheme="minorHAnsi"/>
          <w:b/>
          <w:bCs/>
          <w:sz w:val="24"/>
          <w:szCs w:val="24"/>
        </w:rPr>
        <w:t xml:space="preserve">tached at </w:t>
      </w:r>
      <w:r w:rsidRPr="00572B6B">
        <w:rPr>
          <w:rFonts w:asciiTheme="minorHAnsi" w:eastAsia="Times New Roman" w:hAnsiTheme="minorHAnsi" w:cstheme="minorHAnsi"/>
          <w:b/>
          <w:bCs/>
          <w:sz w:val="24"/>
          <w:szCs w:val="24"/>
        </w:rPr>
        <w:t>Annex B</w:t>
      </w:r>
      <w:r>
        <w:rPr>
          <w:rFonts w:asciiTheme="minorHAnsi" w:eastAsia="Times New Roman" w:hAnsiTheme="minorHAnsi" w:cstheme="minorHAnsi"/>
          <w:sz w:val="24"/>
          <w:szCs w:val="24"/>
        </w:rPr>
        <w:t>)</w:t>
      </w:r>
      <w:r w:rsidR="00572B6B">
        <w:rPr>
          <w:rFonts w:asciiTheme="minorHAnsi" w:eastAsia="Times New Roman" w:hAnsiTheme="minorHAnsi" w:cstheme="minorHAnsi"/>
          <w:sz w:val="24"/>
          <w:szCs w:val="24"/>
        </w:rPr>
        <w:t xml:space="preserve"> </w:t>
      </w:r>
      <w:r w:rsidR="00025D47">
        <w:rPr>
          <w:rFonts w:asciiTheme="minorHAnsi" w:eastAsia="Times New Roman" w:hAnsiTheme="minorHAnsi" w:cstheme="minorHAnsi"/>
          <w:sz w:val="24"/>
          <w:szCs w:val="24"/>
        </w:rPr>
        <w:t xml:space="preserve">shows a wide </w:t>
      </w:r>
      <w:r w:rsidR="00F80BC5">
        <w:rPr>
          <w:rFonts w:asciiTheme="minorHAnsi" w:eastAsia="Times New Roman" w:hAnsiTheme="minorHAnsi" w:cstheme="minorHAnsi"/>
          <w:sz w:val="24"/>
          <w:szCs w:val="24"/>
        </w:rPr>
        <w:t>variety</w:t>
      </w:r>
      <w:r w:rsidR="00025D47">
        <w:rPr>
          <w:rFonts w:asciiTheme="minorHAnsi" w:eastAsia="Times New Roman" w:hAnsiTheme="minorHAnsi" w:cstheme="minorHAnsi"/>
          <w:sz w:val="24"/>
          <w:szCs w:val="24"/>
        </w:rPr>
        <w:t xml:space="preserve"> of user groups</w:t>
      </w:r>
      <w:r w:rsidR="00F80BC5">
        <w:rPr>
          <w:rFonts w:asciiTheme="minorHAnsi" w:eastAsia="Times New Roman" w:hAnsiTheme="minorHAnsi" w:cstheme="minorHAnsi"/>
          <w:sz w:val="24"/>
          <w:szCs w:val="24"/>
        </w:rPr>
        <w:t xml:space="preserve"> and showed an increase in bookings</w:t>
      </w:r>
      <w:r>
        <w:rPr>
          <w:rFonts w:asciiTheme="minorHAnsi" w:eastAsia="Times New Roman" w:hAnsiTheme="minorHAnsi" w:cstheme="minorHAnsi"/>
          <w:sz w:val="24"/>
          <w:szCs w:val="24"/>
        </w:rPr>
        <w:t xml:space="preserve">. </w:t>
      </w:r>
      <w:r w:rsidR="00D37105">
        <w:rPr>
          <w:rFonts w:asciiTheme="minorHAnsi" w:eastAsia="Times New Roman" w:hAnsiTheme="minorHAnsi" w:cstheme="minorHAnsi"/>
          <w:sz w:val="24"/>
          <w:szCs w:val="24"/>
        </w:rPr>
        <w:t xml:space="preserve">The latest group </w:t>
      </w:r>
      <w:r w:rsidR="008D4CB1">
        <w:rPr>
          <w:rFonts w:asciiTheme="minorHAnsi" w:eastAsia="Times New Roman" w:hAnsiTheme="minorHAnsi" w:cstheme="minorHAnsi"/>
          <w:sz w:val="24"/>
          <w:szCs w:val="24"/>
        </w:rPr>
        <w:t>to join</w:t>
      </w:r>
      <w:r w:rsidR="00D37105">
        <w:rPr>
          <w:rFonts w:asciiTheme="minorHAnsi" w:eastAsia="Times New Roman" w:hAnsiTheme="minorHAnsi" w:cstheme="minorHAnsi"/>
          <w:sz w:val="24"/>
          <w:szCs w:val="24"/>
        </w:rPr>
        <w:t xml:space="preserve"> </w:t>
      </w:r>
      <w:r w:rsidR="008D4CB1">
        <w:rPr>
          <w:rFonts w:asciiTheme="minorHAnsi" w:eastAsia="Times New Roman" w:hAnsiTheme="minorHAnsi" w:cstheme="minorHAnsi"/>
          <w:sz w:val="24"/>
          <w:szCs w:val="24"/>
        </w:rPr>
        <w:t>is an Autism Support group.</w:t>
      </w:r>
      <w:r w:rsidR="00344D1D">
        <w:rPr>
          <w:rFonts w:asciiTheme="minorHAnsi" w:eastAsia="Times New Roman" w:hAnsiTheme="minorHAnsi" w:cstheme="minorHAnsi"/>
          <w:sz w:val="24"/>
          <w:szCs w:val="24"/>
        </w:rPr>
        <w:t xml:space="preserve"> The Ukelele group hope to put  programme </w:t>
      </w:r>
      <w:r w:rsidR="00967226">
        <w:rPr>
          <w:rFonts w:asciiTheme="minorHAnsi" w:eastAsia="Times New Roman" w:hAnsiTheme="minorHAnsi" w:cstheme="minorHAnsi"/>
          <w:sz w:val="24"/>
          <w:szCs w:val="24"/>
        </w:rPr>
        <w:t xml:space="preserve">together to </w:t>
      </w:r>
      <w:r w:rsidR="00344D1D">
        <w:rPr>
          <w:rFonts w:asciiTheme="minorHAnsi" w:eastAsia="Times New Roman" w:hAnsiTheme="minorHAnsi" w:cstheme="minorHAnsi"/>
          <w:sz w:val="24"/>
          <w:szCs w:val="24"/>
        </w:rPr>
        <w:t>start performing gigs</w:t>
      </w:r>
      <w:r w:rsidR="00967226">
        <w:rPr>
          <w:rFonts w:asciiTheme="minorHAnsi" w:eastAsia="Times New Roman" w:hAnsiTheme="minorHAnsi" w:cstheme="minorHAnsi"/>
          <w:sz w:val="24"/>
          <w:szCs w:val="24"/>
        </w:rPr>
        <w:t>.</w:t>
      </w:r>
    </w:p>
    <w:p w14:paraId="015E6438" w14:textId="0D47ED9B" w:rsidR="00DD5612" w:rsidRDefault="00DD5612" w:rsidP="00F22515">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Penny Melville-Brown said </w:t>
      </w:r>
      <w:r w:rsidR="00BB6CD9">
        <w:rPr>
          <w:rFonts w:asciiTheme="minorHAnsi" w:eastAsia="Times New Roman" w:hAnsiTheme="minorHAnsi" w:cstheme="minorHAnsi"/>
          <w:sz w:val="24"/>
          <w:szCs w:val="24"/>
        </w:rPr>
        <w:t xml:space="preserve">that a high occupancy rate and the wide variety of activities </w:t>
      </w:r>
      <w:r w:rsidR="00951D90">
        <w:rPr>
          <w:rFonts w:asciiTheme="minorHAnsi" w:eastAsia="Times New Roman" w:hAnsiTheme="minorHAnsi" w:cstheme="minorHAnsi"/>
          <w:sz w:val="24"/>
          <w:szCs w:val="24"/>
        </w:rPr>
        <w:t xml:space="preserve">was important in </w:t>
      </w:r>
      <w:r w:rsidR="00BB6CD9">
        <w:rPr>
          <w:rFonts w:asciiTheme="minorHAnsi" w:eastAsia="Times New Roman" w:hAnsiTheme="minorHAnsi" w:cstheme="minorHAnsi"/>
          <w:sz w:val="24"/>
          <w:szCs w:val="24"/>
        </w:rPr>
        <w:t>en</w:t>
      </w:r>
      <w:r w:rsidR="00951D90">
        <w:rPr>
          <w:rFonts w:asciiTheme="minorHAnsi" w:eastAsia="Times New Roman" w:hAnsiTheme="minorHAnsi" w:cstheme="minorHAnsi"/>
          <w:sz w:val="24"/>
          <w:szCs w:val="24"/>
        </w:rPr>
        <w:t>abling</w:t>
      </w:r>
      <w:r w:rsidR="00BB6CD9">
        <w:rPr>
          <w:rFonts w:asciiTheme="minorHAnsi" w:eastAsia="Times New Roman" w:hAnsiTheme="minorHAnsi" w:cstheme="minorHAnsi"/>
          <w:sz w:val="24"/>
          <w:szCs w:val="24"/>
        </w:rPr>
        <w:t xml:space="preserve"> us to achieve</w:t>
      </w:r>
      <w:r w:rsidR="00951D90">
        <w:rPr>
          <w:rFonts w:asciiTheme="minorHAnsi" w:eastAsia="Times New Roman" w:hAnsiTheme="minorHAnsi" w:cstheme="minorHAnsi"/>
          <w:sz w:val="24"/>
          <w:szCs w:val="24"/>
        </w:rPr>
        <w:t xml:space="preserve"> our charitable objects</w:t>
      </w:r>
      <w:r w:rsidR="00B06166">
        <w:rPr>
          <w:rFonts w:asciiTheme="minorHAnsi" w:eastAsia="Times New Roman" w:hAnsiTheme="minorHAnsi" w:cstheme="minorHAnsi"/>
          <w:sz w:val="24"/>
          <w:szCs w:val="24"/>
        </w:rPr>
        <w:t>.</w:t>
      </w:r>
      <w:r w:rsidR="00967226">
        <w:rPr>
          <w:rFonts w:asciiTheme="minorHAnsi" w:eastAsia="Times New Roman" w:hAnsiTheme="minorHAnsi" w:cstheme="minorHAnsi"/>
          <w:sz w:val="24"/>
          <w:szCs w:val="24"/>
        </w:rPr>
        <w:t xml:space="preserve"> The new Chairman m</w:t>
      </w:r>
      <w:r w:rsidR="004A3E9C">
        <w:rPr>
          <w:rFonts w:asciiTheme="minorHAnsi" w:eastAsia="Times New Roman" w:hAnsiTheme="minorHAnsi" w:cstheme="minorHAnsi"/>
          <w:sz w:val="24"/>
          <w:szCs w:val="24"/>
        </w:rPr>
        <w:t>ay like to consider a new</w:t>
      </w:r>
      <w:r w:rsidR="00917B19">
        <w:rPr>
          <w:rFonts w:asciiTheme="minorHAnsi" w:eastAsia="Times New Roman" w:hAnsiTheme="minorHAnsi" w:cstheme="minorHAnsi"/>
          <w:sz w:val="24"/>
          <w:szCs w:val="24"/>
        </w:rPr>
        <w:t xml:space="preserve"> </w:t>
      </w:r>
      <w:r w:rsidR="004A3E9C">
        <w:rPr>
          <w:rFonts w:asciiTheme="minorHAnsi" w:eastAsia="Times New Roman" w:hAnsiTheme="minorHAnsi" w:cstheme="minorHAnsi"/>
          <w:sz w:val="24"/>
          <w:szCs w:val="24"/>
        </w:rPr>
        <w:t>campaign</w:t>
      </w:r>
      <w:r w:rsidR="00917B19">
        <w:rPr>
          <w:rFonts w:asciiTheme="minorHAnsi" w:eastAsia="Times New Roman" w:hAnsiTheme="minorHAnsi" w:cstheme="minorHAnsi"/>
          <w:sz w:val="24"/>
          <w:szCs w:val="24"/>
        </w:rPr>
        <w:t xml:space="preserve"> to publicise the wide range of activities.</w:t>
      </w:r>
    </w:p>
    <w:p w14:paraId="16F96F36" w14:textId="0CE2E972" w:rsidR="00B06166" w:rsidRDefault="00B06166" w:rsidP="00F22515">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Thanks to Jane Southwick</w:t>
      </w:r>
      <w:r w:rsidR="0035089D">
        <w:rPr>
          <w:rFonts w:asciiTheme="minorHAnsi" w:eastAsia="Times New Roman" w:hAnsiTheme="minorHAnsi" w:cstheme="minorHAnsi"/>
          <w:sz w:val="24"/>
          <w:szCs w:val="24"/>
        </w:rPr>
        <w:t>, who is doing a very good job.</w:t>
      </w:r>
    </w:p>
    <w:p w14:paraId="77DBF5D6" w14:textId="5DDC4C05" w:rsidR="00206555" w:rsidRPr="001460CA" w:rsidRDefault="00206555" w:rsidP="003E56B9">
      <w:pPr>
        <w:pStyle w:val="ListParagraph"/>
        <w:numPr>
          <w:ilvl w:val="0"/>
          <w:numId w:val="21"/>
        </w:numPr>
        <w:ind w:left="720"/>
        <w:rPr>
          <w:rFonts w:asciiTheme="minorHAnsi" w:eastAsia="Times New Roman" w:hAnsiTheme="minorHAnsi" w:cstheme="minorHAnsi"/>
          <w:b/>
          <w:bCs/>
          <w:sz w:val="24"/>
          <w:szCs w:val="24"/>
        </w:rPr>
      </w:pPr>
      <w:r w:rsidRPr="001460CA">
        <w:rPr>
          <w:rFonts w:asciiTheme="minorHAnsi" w:eastAsia="Times New Roman" w:hAnsiTheme="minorHAnsi" w:cstheme="minorHAnsi"/>
          <w:b/>
          <w:bCs/>
          <w:sz w:val="24"/>
          <w:szCs w:val="24"/>
        </w:rPr>
        <w:t>Treasurers Report</w:t>
      </w:r>
      <w:r w:rsidR="003539A4">
        <w:rPr>
          <w:rFonts w:asciiTheme="minorHAnsi" w:eastAsia="Times New Roman" w:hAnsiTheme="minorHAnsi" w:cstheme="minorHAnsi"/>
          <w:b/>
          <w:bCs/>
          <w:sz w:val="24"/>
          <w:szCs w:val="24"/>
        </w:rPr>
        <w:t xml:space="preserve"> </w:t>
      </w:r>
      <w:r w:rsidR="003539A4" w:rsidRPr="003539A4">
        <w:rPr>
          <w:rFonts w:asciiTheme="minorHAnsi" w:eastAsia="Times New Roman" w:hAnsiTheme="minorHAnsi" w:cstheme="minorHAnsi"/>
          <w:b/>
          <w:bCs/>
          <w:sz w:val="24"/>
          <w:szCs w:val="24"/>
        </w:rPr>
        <w:t xml:space="preserve">(attached as </w:t>
      </w:r>
      <w:r w:rsidR="003539A4">
        <w:rPr>
          <w:rFonts w:asciiTheme="minorHAnsi" w:eastAsia="Times New Roman" w:hAnsiTheme="minorHAnsi" w:cstheme="minorHAnsi"/>
          <w:b/>
          <w:bCs/>
          <w:sz w:val="24"/>
          <w:szCs w:val="24"/>
        </w:rPr>
        <w:t xml:space="preserve">Annex </w:t>
      </w:r>
      <w:r w:rsidR="00CB2144">
        <w:rPr>
          <w:rFonts w:asciiTheme="minorHAnsi" w:eastAsia="Times New Roman" w:hAnsiTheme="minorHAnsi" w:cstheme="minorHAnsi"/>
          <w:b/>
          <w:bCs/>
          <w:sz w:val="24"/>
          <w:szCs w:val="24"/>
        </w:rPr>
        <w:t>C</w:t>
      </w:r>
      <w:r w:rsidR="003539A4" w:rsidRPr="003539A4">
        <w:rPr>
          <w:rFonts w:asciiTheme="minorHAnsi" w:eastAsia="Times New Roman" w:hAnsiTheme="minorHAnsi" w:cstheme="minorHAnsi"/>
          <w:b/>
          <w:bCs/>
          <w:sz w:val="24"/>
          <w:szCs w:val="24"/>
        </w:rPr>
        <w:t>)</w:t>
      </w:r>
    </w:p>
    <w:p w14:paraId="7EF0F491" w14:textId="77777777" w:rsidR="00265351" w:rsidRDefault="00265351" w:rsidP="00206555">
      <w:pPr>
        <w:ind w:left="720"/>
        <w:rPr>
          <w:rFonts w:asciiTheme="minorHAnsi" w:eastAsia="Times New Roman" w:hAnsiTheme="minorHAnsi" w:cstheme="minorHAnsi"/>
          <w:sz w:val="24"/>
          <w:szCs w:val="24"/>
        </w:rPr>
      </w:pPr>
    </w:p>
    <w:p w14:paraId="66390FE5" w14:textId="1B677B56" w:rsidR="003539A4" w:rsidRDefault="003539A4" w:rsidP="00206555">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Pr="003539A4">
        <w:rPr>
          <w:rFonts w:asciiTheme="minorHAnsi" w:eastAsia="Times New Roman" w:hAnsiTheme="minorHAnsi" w:cstheme="minorHAnsi"/>
          <w:sz w:val="24"/>
          <w:szCs w:val="24"/>
        </w:rPr>
        <w:t xml:space="preserve">he </w:t>
      </w:r>
      <w:r>
        <w:rPr>
          <w:rFonts w:asciiTheme="minorHAnsi" w:eastAsia="Times New Roman" w:hAnsiTheme="minorHAnsi" w:cstheme="minorHAnsi"/>
          <w:sz w:val="24"/>
          <w:szCs w:val="24"/>
        </w:rPr>
        <w:t xml:space="preserve">following </w:t>
      </w:r>
      <w:r w:rsidRPr="003539A4">
        <w:rPr>
          <w:rFonts w:asciiTheme="minorHAnsi" w:eastAsia="Times New Roman" w:hAnsiTheme="minorHAnsi" w:cstheme="minorHAnsi"/>
          <w:sz w:val="24"/>
          <w:szCs w:val="24"/>
        </w:rPr>
        <w:t xml:space="preserve">figures </w:t>
      </w:r>
      <w:r w:rsidR="00F22515">
        <w:rPr>
          <w:rFonts w:asciiTheme="minorHAnsi" w:eastAsia="Times New Roman" w:hAnsiTheme="minorHAnsi" w:cstheme="minorHAnsi"/>
          <w:sz w:val="24"/>
          <w:szCs w:val="24"/>
        </w:rPr>
        <w:t>for the financial year 1</w:t>
      </w:r>
      <w:r w:rsidR="00F22515" w:rsidRPr="00F22515">
        <w:rPr>
          <w:rFonts w:asciiTheme="minorHAnsi" w:eastAsia="Times New Roman" w:hAnsiTheme="minorHAnsi" w:cstheme="minorHAnsi"/>
          <w:sz w:val="24"/>
          <w:szCs w:val="24"/>
          <w:vertAlign w:val="superscript"/>
        </w:rPr>
        <w:t>st</w:t>
      </w:r>
      <w:r w:rsidR="00F22515">
        <w:rPr>
          <w:rFonts w:asciiTheme="minorHAnsi" w:eastAsia="Times New Roman" w:hAnsiTheme="minorHAnsi" w:cstheme="minorHAnsi"/>
          <w:sz w:val="24"/>
          <w:szCs w:val="24"/>
        </w:rPr>
        <w:t xml:space="preserve"> Jan 2</w:t>
      </w:r>
      <w:r w:rsidR="00C92B70">
        <w:rPr>
          <w:rFonts w:asciiTheme="minorHAnsi" w:eastAsia="Times New Roman" w:hAnsiTheme="minorHAnsi" w:cstheme="minorHAnsi"/>
          <w:sz w:val="24"/>
          <w:szCs w:val="24"/>
        </w:rPr>
        <w:t>3</w:t>
      </w:r>
      <w:r w:rsidR="00F22515">
        <w:rPr>
          <w:rFonts w:asciiTheme="minorHAnsi" w:eastAsia="Times New Roman" w:hAnsiTheme="minorHAnsi" w:cstheme="minorHAnsi"/>
          <w:sz w:val="24"/>
          <w:szCs w:val="24"/>
        </w:rPr>
        <w:t xml:space="preserve"> to 31</w:t>
      </w:r>
      <w:r w:rsidR="00F22515" w:rsidRPr="00F22515">
        <w:rPr>
          <w:rFonts w:asciiTheme="minorHAnsi" w:eastAsia="Times New Roman" w:hAnsiTheme="minorHAnsi" w:cstheme="minorHAnsi"/>
          <w:sz w:val="24"/>
          <w:szCs w:val="24"/>
          <w:vertAlign w:val="superscript"/>
        </w:rPr>
        <w:t>st</w:t>
      </w:r>
      <w:r w:rsidR="00F22515">
        <w:rPr>
          <w:rFonts w:asciiTheme="minorHAnsi" w:eastAsia="Times New Roman" w:hAnsiTheme="minorHAnsi" w:cstheme="minorHAnsi"/>
          <w:sz w:val="24"/>
          <w:szCs w:val="24"/>
        </w:rPr>
        <w:t xml:space="preserve"> Dec 2</w:t>
      </w:r>
      <w:r w:rsidR="00C92B70">
        <w:rPr>
          <w:rFonts w:asciiTheme="minorHAnsi" w:eastAsia="Times New Roman" w:hAnsiTheme="minorHAnsi" w:cstheme="minorHAnsi"/>
          <w:sz w:val="24"/>
          <w:szCs w:val="24"/>
        </w:rPr>
        <w:t>3</w:t>
      </w:r>
      <w:r w:rsidR="00F22515">
        <w:rPr>
          <w:rFonts w:asciiTheme="minorHAnsi" w:eastAsia="Times New Roman" w:hAnsiTheme="minorHAnsi" w:cstheme="minorHAnsi"/>
          <w:sz w:val="24"/>
          <w:szCs w:val="24"/>
        </w:rPr>
        <w:t xml:space="preserve"> </w:t>
      </w:r>
      <w:r w:rsidRPr="003539A4">
        <w:rPr>
          <w:rFonts w:asciiTheme="minorHAnsi" w:eastAsia="Times New Roman" w:hAnsiTheme="minorHAnsi" w:cstheme="minorHAnsi"/>
          <w:sz w:val="24"/>
          <w:szCs w:val="24"/>
        </w:rPr>
        <w:t>were noted</w:t>
      </w:r>
      <w:r>
        <w:rPr>
          <w:rFonts w:asciiTheme="minorHAnsi" w:eastAsia="Times New Roman" w:hAnsiTheme="minorHAnsi" w:cstheme="minorHAnsi"/>
          <w:sz w:val="24"/>
          <w:szCs w:val="24"/>
        </w:rPr>
        <w:t>:</w:t>
      </w:r>
    </w:p>
    <w:p w14:paraId="0BFA4FC0" w14:textId="10BC38BD" w:rsidR="003539A4" w:rsidRPr="003539A4" w:rsidRDefault="003539A4" w:rsidP="003539A4">
      <w:pPr>
        <w:pStyle w:val="ListParagraph"/>
        <w:numPr>
          <w:ilvl w:val="0"/>
          <w:numId w:val="23"/>
        </w:numPr>
        <w:rPr>
          <w:rFonts w:asciiTheme="minorHAnsi" w:eastAsia="Times New Roman" w:hAnsiTheme="minorHAnsi" w:cstheme="minorHAnsi"/>
          <w:sz w:val="24"/>
          <w:szCs w:val="24"/>
        </w:rPr>
      </w:pPr>
      <w:r w:rsidRPr="003539A4">
        <w:rPr>
          <w:rFonts w:asciiTheme="minorHAnsi" w:eastAsia="Times New Roman" w:hAnsiTheme="minorHAnsi" w:cstheme="minorHAnsi"/>
          <w:sz w:val="24"/>
          <w:szCs w:val="24"/>
        </w:rPr>
        <w:t>Total receipts £2</w:t>
      </w:r>
      <w:r w:rsidR="00C92B70">
        <w:rPr>
          <w:rFonts w:asciiTheme="minorHAnsi" w:eastAsia="Times New Roman" w:hAnsiTheme="minorHAnsi" w:cstheme="minorHAnsi"/>
          <w:sz w:val="24"/>
          <w:szCs w:val="24"/>
        </w:rPr>
        <w:t>8,738</w:t>
      </w:r>
    </w:p>
    <w:p w14:paraId="4DB8EDA8" w14:textId="74DFA8AD" w:rsidR="003539A4" w:rsidRPr="003539A4" w:rsidRDefault="003539A4" w:rsidP="003539A4">
      <w:pPr>
        <w:pStyle w:val="ListParagraph"/>
        <w:numPr>
          <w:ilvl w:val="0"/>
          <w:numId w:val="23"/>
        </w:numPr>
        <w:rPr>
          <w:rFonts w:asciiTheme="minorHAnsi" w:eastAsia="Times New Roman" w:hAnsiTheme="minorHAnsi" w:cstheme="minorHAnsi"/>
          <w:sz w:val="24"/>
          <w:szCs w:val="24"/>
        </w:rPr>
      </w:pPr>
      <w:r w:rsidRPr="003539A4">
        <w:rPr>
          <w:rFonts w:asciiTheme="minorHAnsi" w:eastAsia="Times New Roman" w:hAnsiTheme="minorHAnsi" w:cstheme="minorHAnsi"/>
          <w:sz w:val="24"/>
          <w:szCs w:val="24"/>
        </w:rPr>
        <w:t>Total payments £</w:t>
      </w:r>
      <w:r w:rsidR="0076390D">
        <w:rPr>
          <w:rFonts w:asciiTheme="minorHAnsi" w:eastAsia="Times New Roman" w:hAnsiTheme="minorHAnsi" w:cstheme="minorHAnsi"/>
          <w:sz w:val="24"/>
          <w:szCs w:val="24"/>
        </w:rPr>
        <w:t>42,489</w:t>
      </w:r>
    </w:p>
    <w:p w14:paraId="062FAB4C" w14:textId="1D1A5BCE" w:rsidR="003539A4" w:rsidRDefault="003539A4" w:rsidP="003539A4">
      <w:pPr>
        <w:pStyle w:val="ListParagraph"/>
        <w:numPr>
          <w:ilvl w:val="0"/>
          <w:numId w:val="23"/>
        </w:numPr>
        <w:rPr>
          <w:rFonts w:asciiTheme="minorHAnsi" w:eastAsia="Times New Roman" w:hAnsiTheme="minorHAnsi" w:cstheme="minorHAnsi"/>
          <w:sz w:val="24"/>
          <w:szCs w:val="24"/>
        </w:rPr>
      </w:pPr>
      <w:r w:rsidRPr="003539A4">
        <w:rPr>
          <w:rFonts w:asciiTheme="minorHAnsi" w:eastAsia="Times New Roman" w:hAnsiTheme="minorHAnsi" w:cstheme="minorHAnsi"/>
          <w:sz w:val="24"/>
          <w:szCs w:val="24"/>
        </w:rPr>
        <w:t>Cash funds (as of 31/12/2) £</w:t>
      </w:r>
      <w:r w:rsidR="001F6B9B">
        <w:rPr>
          <w:rFonts w:asciiTheme="minorHAnsi" w:eastAsia="Times New Roman" w:hAnsiTheme="minorHAnsi" w:cstheme="minorHAnsi"/>
          <w:sz w:val="24"/>
          <w:szCs w:val="24"/>
        </w:rPr>
        <w:t>36,399</w:t>
      </w:r>
    </w:p>
    <w:p w14:paraId="259EAA0E" w14:textId="77777777" w:rsidR="001F6B9B" w:rsidRPr="001F6B9B" w:rsidRDefault="001F6B9B" w:rsidP="001F6B9B">
      <w:pPr>
        <w:rPr>
          <w:rFonts w:asciiTheme="minorHAnsi" w:eastAsia="Times New Roman" w:hAnsiTheme="minorHAnsi" w:cstheme="minorHAnsi"/>
          <w:sz w:val="24"/>
          <w:szCs w:val="24"/>
        </w:rPr>
      </w:pPr>
    </w:p>
    <w:p w14:paraId="3F6C993F" w14:textId="2E05B1F8" w:rsidR="003539A4" w:rsidRDefault="003539A4" w:rsidP="00F22515">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w:t>
      </w:r>
      <w:r w:rsidR="00A43A39">
        <w:rPr>
          <w:rFonts w:asciiTheme="minorHAnsi" w:eastAsia="Times New Roman" w:hAnsiTheme="minorHAnsi" w:cstheme="minorHAnsi"/>
          <w:sz w:val="24"/>
          <w:szCs w:val="24"/>
        </w:rPr>
        <w:t>T</w:t>
      </w:r>
      <w:r>
        <w:rPr>
          <w:rFonts w:asciiTheme="minorHAnsi" w:eastAsia="Times New Roman" w:hAnsiTheme="minorHAnsi" w:cstheme="minorHAnsi"/>
          <w:sz w:val="24"/>
          <w:szCs w:val="24"/>
        </w:rPr>
        <w:t xml:space="preserve">reasurer </w:t>
      </w:r>
      <w:r w:rsidR="00F22515">
        <w:rPr>
          <w:rFonts w:asciiTheme="minorHAnsi" w:eastAsia="Times New Roman" w:hAnsiTheme="minorHAnsi" w:cstheme="minorHAnsi"/>
          <w:sz w:val="24"/>
          <w:szCs w:val="24"/>
        </w:rPr>
        <w:t>ran</w:t>
      </w:r>
      <w:r>
        <w:rPr>
          <w:rFonts w:asciiTheme="minorHAnsi" w:eastAsia="Times New Roman" w:hAnsiTheme="minorHAnsi" w:cstheme="minorHAnsi"/>
          <w:sz w:val="24"/>
          <w:szCs w:val="24"/>
        </w:rPr>
        <w:t xml:space="preserve"> through the main items of expenditure and noted that </w:t>
      </w:r>
      <w:r w:rsidRPr="003539A4">
        <w:rPr>
          <w:rFonts w:asciiTheme="minorHAnsi" w:eastAsia="Times New Roman" w:hAnsiTheme="minorHAnsi" w:cstheme="minorHAnsi"/>
          <w:sz w:val="24"/>
          <w:szCs w:val="24"/>
        </w:rPr>
        <w:t xml:space="preserve">no </w:t>
      </w:r>
      <w:r>
        <w:rPr>
          <w:rFonts w:asciiTheme="minorHAnsi" w:eastAsia="Times New Roman" w:hAnsiTheme="minorHAnsi" w:cstheme="minorHAnsi"/>
          <w:sz w:val="24"/>
          <w:szCs w:val="24"/>
        </w:rPr>
        <w:t>i</w:t>
      </w:r>
      <w:r w:rsidRPr="003539A4">
        <w:rPr>
          <w:rFonts w:asciiTheme="minorHAnsi" w:eastAsia="Times New Roman" w:hAnsiTheme="minorHAnsi" w:cstheme="minorHAnsi"/>
          <w:sz w:val="24"/>
          <w:szCs w:val="24"/>
        </w:rPr>
        <w:t xml:space="preserve">nsurance was paid </w:t>
      </w:r>
      <w:r w:rsidR="00A43A39">
        <w:rPr>
          <w:rFonts w:asciiTheme="minorHAnsi" w:eastAsia="Times New Roman" w:hAnsiTheme="minorHAnsi" w:cstheme="minorHAnsi"/>
          <w:sz w:val="24"/>
          <w:szCs w:val="24"/>
        </w:rPr>
        <w:t>the previous</w:t>
      </w:r>
      <w:r w:rsidR="00DC33E9">
        <w:rPr>
          <w:rFonts w:asciiTheme="minorHAnsi" w:eastAsia="Times New Roman" w:hAnsiTheme="minorHAnsi" w:cstheme="minorHAnsi"/>
          <w:sz w:val="24"/>
          <w:szCs w:val="24"/>
        </w:rPr>
        <w:t xml:space="preserve"> </w:t>
      </w:r>
      <w:r w:rsidRPr="003539A4">
        <w:rPr>
          <w:rFonts w:asciiTheme="minorHAnsi" w:eastAsia="Times New Roman" w:hAnsiTheme="minorHAnsi" w:cstheme="minorHAnsi"/>
          <w:sz w:val="24"/>
          <w:szCs w:val="24"/>
        </w:rPr>
        <w:t>year</w:t>
      </w:r>
      <w:r w:rsidR="00F22515">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due to </w:t>
      </w:r>
      <w:r w:rsidR="00F22515">
        <w:rPr>
          <w:rFonts w:asciiTheme="minorHAnsi" w:eastAsia="Times New Roman" w:hAnsiTheme="minorHAnsi" w:cstheme="minorHAnsi"/>
          <w:sz w:val="24"/>
          <w:szCs w:val="24"/>
        </w:rPr>
        <w:t>a delayed</w:t>
      </w:r>
      <w:r>
        <w:rPr>
          <w:rFonts w:asciiTheme="minorHAnsi" w:eastAsia="Times New Roman" w:hAnsiTheme="minorHAnsi" w:cstheme="minorHAnsi"/>
          <w:sz w:val="24"/>
          <w:szCs w:val="24"/>
        </w:rPr>
        <w:t xml:space="preserve"> </w:t>
      </w:r>
      <w:r w:rsidR="00F22515">
        <w:rPr>
          <w:rFonts w:asciiTheme="minorHAnsi" w:eastAsia="Times New Roman" w:hAnsiTheme="minorHAnsi" w:cstheme="minorHAnsi"/>
          <w:sz w:val="24"/>
          <w:szCs w:val="24"/>
        </w:rPr>
        <w:t>payment</w:t>
      </w:r>
      <w:r w:rsidRPr="003539A4">
        <w:rPr>
          <w:rFonts w:asciiTheme="minorHAnsi" w:eastAsia="Times New Roman" w:hAnsiTheme="minorHAnsi" w:cstheme="minorHAnsi"/>
          <w:sz w:val="24"/>
          <w:szCs w:val="24"/>
        </w:rPr>
        <w:t xml:space="preserve">, so two lots </w:t>
      </w:r>
      <w:r w:rsidR="00265351">
        <w:rPr>
          <w:rFonts w:asciiTheme="minorHAnsi" w:eastAsia="Times New Roman" w:hAnsiTheme="minorHAnsi" w:cstheme="minorHAnsi"/>
          <w:sz w:val="24"/>
          <w:szCs w:val="24"/>
        </w:rPr>
        <w:t>were</w:t>
      </w:r>
      <w:r w:rsidRPr="003539A4">
        <w:rPr>
          <w:rFonts w:asciiTheme="minorHAnsi" w:eastAsia="Times New Roman" w:hAnsiTheme="minorHAnsi" w:cstheme="minorHAnsi"/>
          <w:sz w:val="24"/>
          <w:szCs w:val="24"/>
        </w:rPr>
        <w:t xml:space="preserve"> paid</w:t>
      </w:r>
      <w:r w:rsidR="00265351">
        <w:rPr>
          <w:rFonts w:asciiTheme="minorHAnsi" w:eastAsia="Times New Roman" w:hAnsiTheme="minorHAnsi" w:cstheme="minorHAnsi"/>
          <w:sz w:val="24"/>
          <w:szCs w:val="24"/>
        </w:rPr>
        <w:t xml:space="preserve"> in this financial</w:t>
      </w:r>
      <w:r w:rsidRPr="003539A4">
        <w:rPr>
          <w:rFonts w:asciiTheme="minorHAnsi" w:eastAsia="Times New Roman" w:hAnsiTheme="minorHAnsi" w:cstheme="minorHAnsi"/>
          <w:sz w:val="24"/>
          <w:szCs w:val="24"/>
        </w:rPr>
        <w:t xml:space="preserve"> year</w:t>
      </w:r>
      <w:r>
        <w:rPr>
          <w:rFonts w:asciiTheme="minorHAnsi" w:eastAsia="Times New Roman" w:hAnsiTheme="minorHAnsi" w:cstheme="minorHAnsi"/>
          <w:sz w:val="24"/>
          <w:szCs w:val="24"/>
        </w:rPr>
        <w:t>.</w:t>
      </w:r>
    </w:p>
    <w:p w14:paraId="1BC12B56" w14:textId="43E10A1F" w:rsidR="00006CA3" w:rsidRDefault="00F22515" w:rsidP="00F22515">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No major project, or maintenance is anticipated</w:t>
      </w:r>
      <w:r w:rsidR="00202F9A">
        <w:rPr>
          <w:rFonts w:asciiTheme="minorHAnsi" w:eastAsia="Times New Roman" w:hAnsiTheme="minorHAnsi" w:cstheme="minorHAnsi"/>
          <w:sz w:val="24"/>
          <w:szCs w:val="24"/>
        </w:rPr>
        <w:t>, just painting and maybe new heater</w:t>
      </w:r>
    </w:p>
    <w:p w14:paraId="7480AF72" w14:textId="07D79537" w:rsidR="00BA6C07" w:rsidRDefault="00BA6C07" w:rsidP="004C29B0">
      <w:pPr>
        <w:ind w:left="720"/>
        <w:rPr>
          <w:rFonts w:asciiTheme="minorHAnsi" w:eastAsia="Times New Roman" w:hAnsiTheme="minorHAnsi" w:cstheme="minorHAnsi"/>
          <w:sz w:val="24"/>
          <w:szCs w:val="24"/>
        </w:rPr>
      </w:pPr>
    </w:p>
    <w:p w14:paraId="0523D253" w14:textId="50EBEF91" w:rsidR="00BA6C07" w:rsidRPr="00ED7B10" w:rsidRDefault="00ED7B10" w:rsidP="00ED7B10">
      <w:pPr>
        <w:ind w:lef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6/7</w:t>
      </w:r>
      <w:r w:rsidR="001E1A18">
        <w:rPr>
          <w:rFonts w:asciiTheme="minorHAnsi" w:eastAsia="Times New Roman" w:hAnsiTheme="minorHAnsi" w:cstheme="minorHAnsi"/>
          <w:b/>
          <w:bCs/>
          <w:sz w:val="24"/>
          <w:szCs w:val="24"/>
        </w:rPr>
        <w:t xml:space="preserve"> </w:t>
      </w:r>
      <w:r w:rsidR="00A0454E" w:rsidRPr="00ED7B10">
        <w:rPr>
          <w:rFonts w:asciiTheme="minorHAnsi" w:eastAsia="Times New Roman" w:hAnsiTheme="minorHAnsi" w:cstheme="minorHAnsi"/>
          <w:b/>
          <w:bCs/>
          <w:sz w:val="24"/>
          <w:szCs w:val="24"/>
        </w:rPr>
        <w:t>Nominations</w:t>
      </w:r>
      <w:r w:rsidR="00BA6C07" w:rsidRPr="00ED7B10">
        <w:rPr>
          <w:rFonts w:asciiTheme="minorHAnsi" w:eastAsia="Times New Roman" w:hAnsiTheme="minorHAnsi" w:cstheme="minorHAnsi"/>
          <w:b/>
          <w:bCs/>
          <w:sz w:val="24"/>
          <w:szCs w:val="24"/>
        </w:rPr>
        <w:t xml:space="preserve"> of Trustees</w:t>
      </w:r>
      <w:r w:rsidR="00BF23CA" w:rsidRPr="00ED7B10">
        <w:rPr>
          <w:rFonts w:asciiTheme="minorHAnsi" w:eastAsia="Times New Roman" w:hAnsiTheme="minorHAnsi" w:cstheme="minorHAnsi"/>
          <w:b/>
          <w:bCs/>
          <w:sz w:val="24"/>
          <w:szCs w:val="24"/>
        </w:rPr>
        <w:t xml:space="preserve"> and Representative Trustees</w:t>
      </w:r>
    </w:p>
    <w:p w14:paraId="5EAD9447" w14:textId="68415D6F" w:rsidR="00BA6C07" w:rsidRDefault="00BA6C07" w:rsidP="00BA6C07">
      <w:pPr>
        <w:ind w:left="720"/>
        <w:rPr>
          <w:rFonts w:asciiTheme="minorHAnsi" w:eastAsia="Times New Roman" w:hAnsiTheme="minorHAnsi" w:cstheme="minorHAnsi"/>
          <w:b/>
          <w:bCs/>
          <w:sz w:val="24"/>
          <w:szCs w:val="24"/>
        </w:rPr>
      </w:pPr>
    </w:p>
    <w:p w14:paraId="2EAA50B4" w14:textId="63C43878" w:rsidR="00BA6C07" w:rsidRDefault="00BA6C07" w:rsidP="00BA6C07">
      <w:pPr>
        <w:ind w:left="720"/>
        <w:rPr>
          <w:rFonts w:asciiTheme="minorHAnsi" w:eastAsia="Times New Roman" w:hAnsiTheme="minorHAnsi" w:cstheme="minorHAnsi"/>
          <w:sz w:val="24"/>
          <w:szCs w:val="24"/>
        </w:rPr>
      </w:pPr>
      <w:r w:rsidRPr="00BA6C07">
        <w:rPr>
          <w:rFonts w:asciiTheme="minorHAnsi" w:eastAsia="Times New Roman" w:hAnsiTheme="minorHAnsi" w:cstheme="minorHAnsi"/>
          <w:sz w:val="24"/>
          <w:szCs w:val="24"/>
        </w:rPr>
        <w:t>Nominations</w:t>
      </w:r>
      <w:r w:rsidR="00017A4F">
        <w:rPr>
          <w:rFonts w:asciiTheme="minorHAnsi" w:eastAsia="Times New Roman" w:hAnsiTheme="minorHAnsi" w:cstheme="minorHAnsi"/>
          <w:sz w:val="24"/>
          <w:szCs w:val="24"/>
        </w:rPr>
        <w:t xml:space="preserve"> for elected trustees</w:t>
      </w:r>
      <w:r w:rsidR="0040450E">
        <w:rPr>
          <w:rFonts w:asciiTheme="minorHAnsi" w:eastAsia="Times New Roman" w:hAnsiTheme="minorHAnsi" w:cstheme="minorHAnsi"/>
          <w:sz w:val="24"/>
          <w:szCs w:val="24"/>
        </w:rPr>
        <w:t xml:space="preserve"> </w:t>
      </w:r>
      <w:r w:rsidR="00A0454E">
        <w:rPr>
          <w:rFonts w:asciiTheme="minorHAnsi" w:eastAsia="Times New Roman" w:hAnsiTheme="minorHAnsi" w:cstheme="minorHAnsi"/>
          <w:sz w:val="24"/>
          <w:szCs w:val="24"/>
        </w:rPr>
        <w:t>were:</w:t>
      </w:r>
    </w:p>
    <w:p w14:paraId="30208C16" w14:textId="77777777" w:rsidR="009F03BB" w:rsidRPr="009F03BB" w:rsidRDefault="009F03BB" w:rsidP="009F03BB">
      <w:pPr>
        <w:pStyle w:val="ListParagraph"/>
        <w:numPr>
          <w:ilvl w:val="0"/>
          <w:numId w:val="24"/>
        </w:numPr>
        <w:rPr>
          <w:rFonts w:asciiTheme="minorHAnsi" w:eastAsia="Times New Roman" w:hAnsiTheme="minorHAnsi" w:cstheme="minorHAnsi"/>
          <w:sz w:val="24"/>
          <w:szCs w:val="24"/>
        </w:rPr>
      </w:pPr>
      <w:r w:rsidRPr="009F03BB">
        <w:rPr>
          <w:rFonts w:asciiTheme="minorHAnsi" w:eastAsia="Times New Roman" w:hAnsiTheme="minorHAnsi" w:cstheme="minorHAnsi"/>
          <w:sz w:val="24"/>
          <w:szCs w:val="24"/>
        </w:rPr>
        <w:t>Roger Grove</w:t>
      </w:r>
    </w:p>
    <w:p w14:paraId="07E454BA" w14:textId="77777777" w:rsidR="009F03BB" w:rsidRPr="009F03BB" w:rsidRDefault="009F03BB" w:rsidP="009F03BB">
      <w:pPr>
        <w:pStyle w:val="ListParagraph"/>
        <w:numPr>
          <w:ilvl w:val="0"/>
          <w:numId w:val="24"/>
        </w:numPr>
        <w:rPr>
          <w:rFonts w:asciiTheme="minorHAnsi" w:eastAsia="Times New Roman" w:hAnsiTheme="minorHAnsi" w:cstheme="minorHAnsi"/>
          <w:sz w:val="24"/>
          <w:szCs w:val="24"/>
        </w:rPr>
      </w:pPr>
      <w:r w:rsidRPr="009F03BB">
        <w:rPr>
          <w:rFonts w:asciiTheme="minorHAnsi" w:eastAsia="Times New Roman" w:hAnsiTheme="minorHAnsi" w:cstheme="minorHAnsi"/>
          <w:sz w:val="24"/>
          <w:szCs w:val="24"/>
        </w:rPr>
        <w:t>John Haylock</w:t>
      </w:r>
    </w:p>
    <w:p w14:paraId="550AF9DC" w14:textId="77777777" w:rsidR="009F03BB" w:rsidRPr="009F03BB" w:rsidRDefault="009F03BB" w:rsidP="009F03BB">
      <w:pPr>
        <w:pStyle w:val="ListParagraph"/>
        <w:numPr>
          <w:ilvl w:val="0"/>
          <w:numId w:val="24"/>
        </w:numPr>
        <w:rPr>
          <w:rFonts w:asciiTheme="minorHAnsi" w:eastAsia="Times New Roman" w:hAnsiTheme="minorHAnsi" w:cstheme="minorHAnsi"/>
          <w:sz w:val="24"/>
          <w:szCs w:val="24"/>
        </w:rPr>
      </w:pPr>
      <w:r w:rsidRPr="009F03BB">
        <w:rPr>
          <w:rFonts w:asciiTheme="minorHAnsi" w:eastAsia="Times New Roman" w:hAnsiTheme="minorHAnsi" w:cstheme="minorHAnsi"/>
          <w:sz w:val="24"/>
          <w:szCs w:val="24"/>
        </w:rPr>
        <w:t>Nick Morrish</w:t>
      </w:r>
    </w:p>
    <w:p w14:paraId="390D169C" w14:textId="19A90325" w:rsidR="009F03BB" w:rsidRPr="009F03BB" w:rsidRDefault="00EA0109" w:rsidP="009F03BB">
      <w:pPr>
        <w:pStyle w:val="ListParagraph"/>
        <w:numPr>
          <w:ilvl w:val="0"/>
          <w:numId w:val="24"/>
        </w:numPr>
        <w:rPr>
          <w:rFonts w:asciiTheme="minorHAnsi" w:eastAsia="Times New Roman" w:hAnsiTheme="minorHAnsi" w:cstheme="minorHAnsi"/>
          <w:sz w:val="24"/>
          <w:szCs w:val="24"/>
        </w:rPr>
      </w:pPr>
      <w:r>
        <w:rPr>
          <w:rFonts w:asciiTheme="minorHAnsi" w:eastAsia="Times New Roman" w:hAnsiTheme="minorHAnsi" w:cstheme="minorHAnsi"/>
          <w:sz w:val="24"/>
          <w:szCs w:val="24"/>
        </w:rPr>
        <w:t>Linda Hopwood</w:t>
      </w:r>
    </w:p>
    <w:p w14:paraId="435945D2" w14:textId="77777777" w:rsidR="009F03BB" w:rsidRPr="009F03BB" w:rsidRDefault="009F03BB" w:rsidP="009F03BB">
      <w:pPr>
        <w:pStyle w:val="ListParagraph"/>
        <w:numPr>
          <w:ilvl w:val="0"/>
          <w:numId w:val="24"/>
        </w:numPr>
        <w:rPr>
          <w:rFonts w:asciiTheme="minorHAnsi" w:eastAsia="Times New Roman" w:hAnsiTheme="minorHAnsi" w:cstheme="minorHAnsi"/>
          <w:sz w:val="24"/>
          <w:szCs w:val="24"/>
        </w:rPr>
      </w:pPr>
      <w:r w:rsidRPr="009F03BB">
        <w:rPr>
          <w:rFonts w:asciiTheme="minorHAnsi" w:eastAsia="Times New Roman" w:hAnsiTheme="minorHAnsi" w:cstheme="minorHAnsi"/>
          <w:sz w:val="24"/>
          <w:szCs w:val="24"/>
        </w:rPr>
        <w:t>Alan Baxter</w:t>
      </w:r>
    </w:p>
    <w:p w14:paraId="251BC9F0" w14:textId="372EED8E" w:rsidR="009F03BB" w:rsidRDefault="009F03BB" w:rsidP="00427A7B">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All had declared their willingness to continue.</w:t>
      </w:r>
    </w:p>
    <w:p w14:paraId="08DC7A28" w14:textId="77777777" w:rsidR="00427A7B" w:rsidRDefault="00427A7B" w:rsidP="00427A7B">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The Honorary Life President will continue as Penny Melville Brown.</w:t>
      </w:r>
    </w:p>
    <w:p w14:paraId="430EB8FC" w14:textId="7CADA88F" w:rsidR="00C06A45" w:rsidRDefault="001737D2" w:rsidP="00427A7B">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Representative Trustee nominations are:</w:t>
      </w:r>
    </w:p>
    <w:p w14:paraId="03919032" w14:textId="02E98F74" w:rsidR="001737D2" w:rsidRDefault="00D300E1" w:rsidP="00D300E1">
      <w:pPr>
        <w:pStyle w:val="ListParagraph"/>
        <w:numPr>
          <w:ilvl w:val="0"/>
          <w:numId w:val="30"/>
        </w:numPr>
        <w:spacing w:after="120"/>
        <w:rPr>
          <w:rFonts w:asciiTheme="minorHAnsi" w:eastAsia="Times New Roman" w:hAnsiTheme="minorHAnsi" w:cstheme="minorHAnsi"/>
          <w:sz w:val="24"/>
          <w:szCs w:val="24"/>
        </w:rPr>
      </w:pPr>
      <w:r>
        <w:rPr>
          <w:rFonts w:asciiTheme="minorHAnsi" w:eastAsia="Times New Roman" w:hAnsiTheme="minorHAnsi" w:cstheme="minorHAnsi"/>
          <w:sz w:val="24"/>
          <w:szCs w:val="24"/>
        </w:rPr>
        <w:t>Patrick King (CVA)</w:t>
      </w:r>
    </w:p>
    <w:p w14:paraId="57776C4D" w14:textId="4F0A2420" w:rsidR="00D300E1" w:rsidRDefault="00D300E1" w:rsidP="00D300E1">
      <w:pPr>
        <w:pStyle w:val="ListParagraph"/>
        <w:numPr>
          <w:ilvl w:val="0"/>
          <w:numId w:val="30"/>
        </w:numPr>
        <w:spacing w:after="120"/>
        <w:rPr>
          <w:rFonts w:asciiTheme="minorHAnsi" w:eastAsia="Times New Roman" w:hAnsiTheme="minorHAnsi" w:cstheme="minorHAnsi"/>
          <w:sz w:val="24"/>
          <w:szCs w:val="24"/>
        </w:rPr>
      </w:pPr>
      <w:r>
        <w:rPr>
          <w:rFonts w:asciiTheme="minorHAnsi" w:eastAsia="Times New Roman" w:hAnsiTheme="minorHAnsi" w:cstheme="minorHAnsi"/>
          <w:sz w:val="24"/>
          <w:szCs w:val="24"/>
        </w:rPr>
        <w:t>Simon Tier (</w:t>
      </w:r>
      <w:r w:rsidR="00665DE2">
        <w:rPr>
          <w:rFonts w:asciiTheme="minorHAnsi" w:eastAsia="Times New Roman" w:hAnsiTheme="minorHAnsi" w:cstheme="minorHAnsi"/>
          <w:sz w:val="24"/>
          <w:szCs w:val="24"/>
        </w:rPr>
        <w:t>Fareham Wheelers Cycling Club)</w:t>
      </w:r>
    </w:p>
    <w:p w14:paraId="77FA0B9B" w14:textId="1D1DFB17" w:rsidR="00665DE2" w:rsidRDefault="00665DE2" w:rsidP="00D300E1">
      <w:pPr>
        <w:pStyle w:val="ListParagraph"/>
        <w:numPr>
          <w:ilvl w:val="0"/>
          <w:numId w:val="30"/>
        </w:numPr>
        <w:spacing w:after="120"/>
        <w:rPr>
          <w:rFonts w:asciiTheme="minorHAnsi" w:eastAsia="Times New Roman" w:hAnsiTheme="minorHAnsi" w:cstheme="minorHAnsi"/>
          <w:sz w:val="24"/>
          <w:szCs w:val="24"/>
        </w:rPr>
      </w:pPr>
      <w:r>
        <w:rPr>
          <w:rFonts w:asciiTheme="minorHAnsi" w:eastAsia="Times New Roman" w:hAnsiTheme="minorHAnsi" w:cstheme="minorHAnsi"/>
          <w:sz w:val="24"/>
          <w:szCs w:val="24"/>
        </w:rPr>
        <w:t>Glenn Duggan (Catisfield Gardening Club)</w:t>
      </w:r>
    </w:p>
    <w:p w14:paraId="034CC527" w14:textId="7284BCCC" w:rsidR="00F76F6A" w:rsidRDefault="00F76F6A" w:rsidP="00D300E1">
      <w:pPr>
        <w:pStyle w:val="ListParagraph"/>
        <w:numPr>
          <w:ilvl w:val="0"/>
          <w:numId w:val="30"/>
        </w:numPr>
        <w:spacing w:after="120"/>
        <w:rPr>
          <w:rFonts w:asciiTheme="minorHAnsi" w:eastAsia="Times New Roman" w:hAnsiTheme="minorHAnsi" w:cstheme="minorHAnsi"/>
          <w:sz w:val="24"/>
          <w:szCs w:val="24"/>
        </w:rPr>
      </w:pPr>
      <w:r>
        <w:rPr>
          <w:rFonts w:asciiTheme="minorHAnsi" w:eastAsia="Times New Roman" w:hAnsiTheme="minorHAnsi" w:cstheme="minorHAnsi"/>
          <w:sz w:val="24"/>
          <w:szCs w:val="24"/>
        </w:rPr>
        <w:t>Sue Baddeley (Wildlife Art)</w:t>
      </w:r>
    </w:p>
    <w:p w14:paraId="021C22F6" w14:textId="10D142BB" w:rsidR="00F76F6A" w:rsidRDefault="00445081" w:rsidP="00445081">
      <w:pPr>
        <w:spacing w:after="120"/>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Currently, no co-opted trustees</w:t>
      </w:r>
    </w:p>
    <w:p w14:paraId="366BA39A" w14:textId="12822299" w:rsidR="00427A7B" w:rsidRDefault="00427A7B" w:rsidP="00427A7B">
      <w:pPr>
        <w:spacing w:after="120"/>
        <w:ind w:left="720"/>
        <w:rPr>
          <w:rFonts w:asciiTheme="minorHAnsi" w:eastAsia="Times New Roman" w:hAnsiTheme="minorHAnsi" w:cstheme="minorHAnsi"/>
          <w:sz w:val="24"/>
          <w:szCs w:val="24"/>
        </w:rPr>
      </w:pPr>
      <w:r w:rsidRPr="009F03BB">
        <w:rPr>
          <w:rFonts w:asciiTheme="minorHAnsi" w:eastAsia="Times New Roman" w:hAnsiTheme="minorHAnsi" w:cstheme="minorHAnsi"/>
          <w:sz w:val="24"/>
          <w:szCs w:val="24"/>
        </w:rPr>
        <w:t xml:space="preserve">Proposed by </w:t>
      </w:r>
      <w:r w:rsidR="00FB4B15">
        <w:rPr>
          <w:rFonts w:asciiTheme="minorHAnsi" w:eastAsia="Times New Roman" w:hAnsiTheme="minorHAnsi" w:cstheme="minorHAnsi"/>
          <w:sz w:val="24"/>
          <w:szCs w:val="24"/>
        </w:rPr>
        <w:t>Penny Melville-Brown</w:t>
      </w:r>
      <w:r w:rsidRPr="009F03BB">
        <w:rPr>
          <w:rFonts w:asciiTheme="minorHAnsi" w:eastAsia="Times New Roman" w:hAnsiTheme="minorHAnsi" w:cstheme="minorHAnsi"/>
          <w:sz w:val="24"/>
          <w:szCs w:val="24"/>
        </w:rPr>
        <w:t xml:space="preserve"> and seconded by </w:t>
      </w:r>
      <w:r w:rsidR="00EA0EE5">
        <w:rPr>
          <w:rFonts w:asciiTheme="minorHAnsi" w:eastAsia="Times New Roman" w:hAnsiTheme="minorHAnsi" w:cstheme="minorHAnsi"/>
          <w:sz w:val="24"/>
          <w:szCs w:val="24"/>
        </w:rPr>
        <w:t>Sue Baddeley</w:t>
      </w:r>
      <w:r w:rsidRPr="009F03BB">
        <w:rPr>
          <w:rFonts w:asciiTheme="minorHAnsi" w:eastAsia="Times New Roman" w:hAnsiTheme="minorHAnsi" w:cstheme="minorHAnsi"/>
          <w:sz w:val="24"/>
          <w:szCs w:val="24"/>
        </w:rPr>
        <w:t xml:space="preserve">, </w:t>
      </w:r>
      <w:r w:rsidRPr="00427A7B">
        <w:rPr>
          <w:rFonts w:asciiTheme="minorHAnsi" w:eastAsia="Times New Roman" w:hAnsiTheme="minorHAnsi" w:cstheme="minorHAnsi"/>
          <w:sz w:val="24"/>
          <w:szCs w:val="24"/>
        </w:rPr>
        <w:t>the nominations of the representative and co-opted trustees were approved</w:t>
      </w:r>
      <w:r w:rsidR="0015097B">
        <w:rPr>
          <w:rFonts w:asciiTheme="minorHAnsi" w:eastAsia="Times New Roman" w:hAnsiTheme="minorHAnsi" w:cstheme="minorHAnsi"/>
          <w:sz w:val="24"/>
          <w:szCs w:val="24"/>
        </w:rPr>
        <w:t xml:space="preserve"> as a block vote</w:t>
      </w:r>
      <w:r w:rsidRPr="00427A7B">
        <w:rPr>
          <w:rFonts w:asciiTheme="minorHAnsi" w:eastAsia="Times New Roman" w:hAnsiTheme="minorHAnsi" w:cstheme="minorHAnsi"/>
          <w:sz w:val="24"/>
          <w:szCs w:val="24"/>
        </w:rPr>
        <w:t>.</w:t>
      </w:r>
    </w:p>
    <w:p w14:paraId="0EC2BB3F" w14:textId="2EA2705F" w:rsidR="00134E62" w:rsidRPr="00B94D2E" w:rsidRDefault="008D3023" w:rsidP="008D3023">
      <w:pPr>
        <w:ind w:left="426" w:hanging="142"/>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8.</w:t>
      </w:r>
      <w:r w:rsidR="00B94D2E">
        <w:rPr>
          <w:rFonts w:asciiTheme="minorHAnsi" w:eastAsia="Times New Roman" w:hAnsiTheme="minorHAnsi" w:cstheme="minorHAnsi"/>
          <w:b/>
          <w:bCs/>
          <w:sz w:val="24"/>
          <w:szCs w:val="24"/>
        </w:rPr>
        <w:tab/>
      </w:r>
      <w:r w:rsidR="007F5257">
        <w:rPr>
          <w:rFonts w:asciiTheme="minorHAnsi" w:eastAsia="Times New Roman" w:hAnsiTheme="minorHAnsi" w:cstheme="minorHAnsi"/>
          <w:b/>
          <w:bCs/>
          <w:sz w:val="24"/>
          <w:szCs w:val="24"/>
        </w:rPr>
        <w:t>Feedback from User Groups</w:t>
      </w:r>
    </w:p>
    <w:p w14:paraId="1CB679D8" w14:textId="77777777" w:rsidR="00134E62" w:rsidRDefault="00134E62" w:rsidP="004C29B0">
      <w:pPr>
        <w:ind w:left="720"/>
        <w:rPr>
          <w:rFonts w:asciiTheme="minorHAnsi" w:eastAsia="Times New Roman" w:hAnsiTheme="minorHAnsi" w:cstheme="minorHAnsi"/>
          <w:b/>
          <w:bCs/>
          <w:sz w:val="24"/>
          <w:szCs w:val="24"/>
        </w:rPr>
      </w:pPr>
    </w:p>
    <w:p w14:paraId="3C51DFF7" w14:textId="5D3E1553" w:rsidR="009F03BB" w:rsidRPr="009F03BB" w:rsidRDefault="00AF2B55" w:rsidP="004C29B0">
      <w:pPr>
        <w:ind w:left="720"/>
        <w:rPr>
          <w:rFonts w:asciiTheme="minorHAnsi" w:eastAsia="Times New Roman" w:hAnsiTheme="minorHAnsi" w:cstheme="minorHAnsi"/>
          <w:sz w:val="24"/>
          <w:szCs w:val="24"/>
        </w:rPr>
      </w:pPr>
      <w:r>
        <w:rPr>
          <w:rFonts w:asciiTheme="minorHAnsi" w:eastAsia="Times New Roman" w:hAnsiTheme="minorHAnsi" w:cstheme="minorHAnsi"/>
          <w:sz w:val="24"/>
          <w:szCs w:val="24"/>
        </w:rPr>
        <w:t>Sue Baddeley and Tiffany</w:t>
      </w:r>
      <w:r w:rsidR="00F32BDE">
        <w:rPr>
          <w:rFonts w:asciiTheme="minorHAnsi" w:eastAsia="Times New Roman" w:hAnsiTheme="minorHAnsi" w:cstheme="minorHAnsi"/>
          <w:sz w:val="24"/>
          <w:szCs w:val="24"/>
        </w:rPr>
        <w:t xml:space="preserve"> Harper – both users, said that the Hall </w:t>
      </w:r>
      <w:r w:rsidR="0044376B">
        <w:rPr>
          <w:rFonts w:asciiTheme="minorHAnsi" w:eastAsia="Times New Roman" w:hAnsiTheme="minorHAnsi" w:cstheme="minorHAnsi"/>
          <w:sz w:val="24"/>
          <w:szCs w:val="24"/>
        </w:rPr>
        <w:t xml:space="preserve">was </w:t>
      </w:r>
      <w:r w:rsidR="00F12703">
        <w:rPr>
          <w:rFonts w:asciiTheme="minorHAnsi" w:eastAsia="Times New Roman" w:hAnsiTheme="minorHAnsi" w:cstheme="minorHAnsi"/>
          <w:sz w:val="24"/>
          <w:szCs w:val="24"/>
        </w:rPr>
        <w:t xml:space="preserve">well </w:t>
      </w:r>
      <w:r w:rsidR="0044376B">
        <w:rPr>
          <w:rFonts w:asciiTheme="minorHAnsi" w:eastAsia="Times New Roman" w:hAnsiTheme="minorHAnsi" w:cstheme="minorHAnsi"/>
          <w:sz w:val="24"/>
          <w:szCs w:val="24"/>
        </w:rPr>
        <w:t>thought of due to high level</w:t>
      </w:r>
      <w:r w:rsidR="00F12703">
        <w:rPr>
          <w:rFonts w:asciiTheme="minorHAnsi" w:eastAsia="Times New Roman" w:hAnsiTheme="minorHAnsi" w:cstheme="minorHAnsi"/>
          <w:sz w:val="24"/>
          <w:szCs w:val="24"/>
        </w:rPr>
        <w:t>s</w:t>
      </w:r>
      <w:r w:rsidR="0044376B">
        <w:rPr>
          <w:rFonts w:asciiTheme="minorHAnsi" w:eastAsia="Times New Roman" w:hAnsiTheme="minorHAnsi" w:cstheme="minorHAnsi"/>
          <w:sz w:val="24"/>
          <w:szCs w:val="24"/>
        </w:rPr>
        <w:t xml:space="preserve"> of cleanliness</w:t>
      </w:r>
      <w:r w:rsidR="00F12703">
        <w:rPr>
          <w:rFonts w:asciiTheme="minorHAnsi" w:eastAsia="Times New Roman" w:hAnsiTheme="minorHAnsi" w:cstheme="minorHAnsi"/>
          <w:sz w:val="24"/>
          <w:szCs w:val="24"/>
        </w:rPr>
        <w:t xml:space="preserve"> throughout the Hall</w:t>
      </w:r>
      <w:r w:rsidR="0044376B">
        <w:rPr>
          <w:rFonts w:asciiTheme="minorHAnsi" w:eastAsia="Times New Roman" w:hAnsiTheme="minorHAnsi" w:cstheme="minorHAnsi"/>
          <w:sz w:val="24"/>
          <w:szCs w:val="24"/>
        </w:rPr>
        <w:t xml:space="preserve">, easy access to parking, </w:t>
      </w:r>
      <w:r w:rsidR="00955CB1">
        <w:rPr>
          <w:rFonts w:asciiTheme="minorHAnsi" w:eastAsia="Times New Roman" w:hAnsiTheme="minorHAnsi" w:cstheme="minorHAnsi"/>
          <w:sz w:val="24"/>
          <w:szCs w:val="24"/>
        </w:rPr>
        <w:t xml:space="preserve">and single level </w:t>
      </w:r>
      <w:r w:rsidR="002F3DC1">
        <w:rPr>
          <w:rFonts w:asciiTheme="minorHAnsi" w:eastAsia="Times New Roman" w:hAnsiTheme="minorHAnsi" w:cstheme="minorHAnsi"/>
          <w:sz w:val="24"/>
          <w:szCs w:val="24"/>
        </w:rPr>
        <w:t>access</w:t>
      </w:r>
      <w:r w:rsidR="00955CB1">
        <w:rPr>
          <w:rFonts w:asciiTheme="minorHAnsi" w:eastAsia="Times New Roman" w:hAnsiTheme="minorHAnsi" w:cstheme="minorHAnsi"/>
          <w:sz w:val="24"/>
          <w:szCs w:val="24"/>
        </w:rPr>
        <w:t xml:space="preserve"> for </w:t>
      </w:r>
      <w:r w:rsidR="002F3DC1">
        <w:rPr>
          <w:rFonts w:asciiTheme="minorHAnsi" w:eastAsia="Times New Roman" w:hAnsiTheme="minorHAnsi" w:cstheme="minorHAnsi"/>
          <w:sz w:val="24"/>
          <w:szCs w:val="24"/>
        </w:rPr>
        <w:t xml:space="preserve">users with mobility issues. </w:t>
      </w:r>
    </w:p>
    <w:p w14:paraId="4557155F" w14:textId="469E6B78" w:rsidR="000E5D92" w:rsidRDefault="000E5D92" w:rsidP="007F5257">
      <w:pPr>
        <w:ind w:lef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lastRenderedPageBreak/>
        <w:t>9.</w:t>
      </w:r>
      <w:r>
        <w:rPr>
          <w:rFonts w:asciiTheme="minorHAnsi" w:eastAsia="Times New Roman" w:hAnsiTheme="minorHAnsi" w:cstheme="minorHAnsi"/>
          <w:b/>
          <w:bCs/>
          <w:sz w:val="24"/>
          <w:szCs w:val="24"/>
        </w:rPr>
        <w:tab/>
        <w:t>Any Other Business</w:t>
      </w:r>
    </w:p>
    <w:p w14:paraId="5F77B07A" w14:textId="77777777" w:rsidR="000E5D92" w:rsidRDefault="000E5D92" w:rsidP="007F5257">
      <w:pPr>
        <w:ind w:left="720"/>
        <w:rPr>
          <w:rFonts w:asciiTheme="minorHAnsi" w:eastAsia="Times New Roman" w:hAnsiTheme="minorHAnsi" w:cstheme="minorHAnsi"/>
          <w:b/>
          <w:bCs/>
          <w:sz w:val="24"/>
          <w:szCs w:val="24"/>
        </w:rPr>
      </w:pPr>
    </w:p>
    <w:p w14:paraId="482CD705" w14:textId="316723DD" w:rsidR="000E5D92" w:rsidRPr="00BB7F36" w:rsidRDefault="00BB7F36" w:rsidP="007F5257">
      <w:pPr>
        <w:ind w:left="720"/>
        <w:rPr>
          <w:rFonts w:asciiTheme="minorHAnsi" w:eastAsia="Times New Roman" w:hAnsiTheme="minorHAnsi" w:cstheme="minorHAnsi"/>
          <w:sz w:val="24"/>
          <w:szCs w:val="24"/>
        </w:rPr>
      </w:pPr>
      <w:r w:rsidRPr="00BB7F36">
        <w:rPr>
          <w:rFonts w:asciiTheme="minorHAnsi" w:eastAsia="Times New Roman" w:hAnsiTheme="minorHAnsi" w:cstheme="minorHAnsi"/>
          <w:sz w:val="24"/>
          <w:szCs w:val="24"/>
        </w:rPr>
        <w:t>No items were raised</w:t>
      </w:r>
      <w:r>
        <w:rPr>
          <w:rFonts w:asciiTheme="minorHAnsi" w:eastAsia="Times New Roman" w:hAnsiTheme="minorHAnsi" w:cstheme="minorHAnsi"/>
          <w:sz w:val="24"/>
          <w:szCs w:val="24"/>
        </w:rPr>
        <w:t>.</w:t>
      </w:r>
    </w:p>
    <w:p w14:paraId="20695D7A" w14:textId="77777777" w:rsidR="000E5D92" w:rsidRDefault="000E5D92" w:rsidP="007F5257">
      <w:pPr>
        <w:ind w:left="720"/>
        <w:rPr>
          <w:rFonts w:asciiTheme="minorHAnsi" w:eastAsia="Times New Roman" w:hAnsiTheme="minorHAnsi" w:cstheme="minorHAnsi"/>
          <w:b/>
          <w:bCs/>
          <w:sz w:val="24"/>
          <w:szCs w:val="24"/>
        </w:rPr>
      </w:pPr>
    </w:p>
    <w:p w14:paraId="1E7A6333" w14:textId="5CD79712" w:rsidR="004B532B" w:rsidRPr="007F5257" w:rsidRDefault="000E5D92" w:rsidP="007F5257">
      <w:pPr>
        <w:ind w:left="720"/>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10.</w:t>
      </w:r>
      <w:r w:rsidR="00BB7F36">
        <w:rPr>
          <w:rFonts w:asciiTheme="minorHAnsi" w:eastAsia="Times New Roman" w:hAnsiTheme="minorHAnsi" w:cstheme="minorHAnsi"/>
          <w:b/>
          <w:bCs/>
          <w:sz w:val="24"/>
          <w:szCs w:val="24"/>
        </w:rPr>
        <w:tab/>
      </w:r>
      <w:r w:rsidR="004B532B" w:rsidRPr="007F5257">
        <w:rPr>
          <w:rFonts w:asciiTheme="minorHAnsi" w:eastAsia="Times New Roman" w:hAnsiTheme="minorHAnsi" w:cstheme="minorHAnsi"/>
          <w:b/>
          <w:bCs/>
          <w:sz w:val="24"/>
          <w:szCs w:val="24"/>
        </w:rPr>
        <w:t>Date of the Next Meeting</w:t>
      </w:r>
    </w:p>
    <w:p w14:paraId="310E7AAD" w14:textId="1384FC97" w:rsidR="004B532B" w:rsidRDefault="004B532B" w:rsidP="004B532B">
      <w:pPr>
        <w:ind w:left="720"/>
        <w:rPr>
          <w:rFonts w:asciiTheme="minorHAnsi" w:eastAsia="Times New Roman" w:hAnsiTheme="minorHAnsi" w:cstheme="minorHAnsi"/>
          <w:b/>
          <w:bCs/>
          <w:sz w:val="24"/>
          <w:szCs w:val="24"/>
        </w:rPr>
      </w:pPr>
    </w:p>
    <w:p w14:paraId="6FDAFA1B" w14:textId="24BC3EC7" w:rsidR="004B532B" w:rsidRDefault="001F3579" w:rsidP="004B532B">
      <w:pPr>
        <w:ind w:left="720"/>
        <w:rPr>
          <w:rFonts w:asciiTheme="minorHAnsi" w:eastAsia="Times New Roman" w:hAnsiTheme="minorHAnsi" w:cstheme="minorHAnsi"/>
          <w:sz w:val="24"/>
          <w:szCs w:val="24"/>
        </w:rPr>
      </w:pPr>
      <w:r w:rsidRPr="001F3579">
        <w:rPr>
          <w:rFonts w:asciiTheme="minorHAnsi" w:eastAsia="Times New Roman" w:hAnsiTheme="minorHAnsi" w:cstheme="minorHAnsi"/>
          <w:sz w:val="24"/>
          <w:szCs w:val="24"/>
        </w:rPr>
        <w:t>The provisional date for the next AGM is Friday</w:t>
      </w:r>
      <w:r w:rsidR="00007C34">
        <w:rPr>
          <w:rFonts w:asciiTheme="minorHAnsi" w:eastAsia="Times New Roman" w:hAnsiTheme="minorHAnsi" w:cstheme="minorHAnsi"/>
          <w:sz w:val="24"/>
          <w:szCs w:val="24"/>
        </w:rPr>
        <w:t xml:space="preserve"> 28</w:t>
      </w:r>
      <w:r w:rsidRPr="001F3579">
        <w:rPr>
          <w:rFonts w:asciiTheme="minorHAnsi" w:eastAsia="Times New Roman" w:hAnsiTheme="minorHAnsi" w:cstheme="minorHAnsi"/>
          <w:sz w:val="24"/>
          <w:szCs w:val="24"/>
        </w:rPr>
        <w:t xml:space="preserve">th </w:t>
      </w:r>
      <w:r w:rsidR="00007C34">
        <w:rPr>
          <w:rFonts w:asciiTheme="minorHAnsi" w:eastAsia="Times New Roman" w:hAnsiTheme="minorHAnsi" w:cstheme="minorHAnsi"/>
          <w:sz w:val="24"/>
          <w:szCs w:val="24"/>
        </w:rPr>
        <w:t>March</w:t>
      </w:r>
      <w:r w:rsidRPr="001F3579">
        <w:rPr>
          <w:rFonts w:asciiTheme="minorHAnsi" w:eastAsia="Times New Roman" w:hAnsiTheme="minorHAnsi" w:cstheme="minorHAnsi"/>
          <w:sz w:val="24"/>
          <w:szCs w:val="24"/>
        </w:rPr>
        <w:t xml:space="preserve"> 202</w:t>
      </w:r>
      <w:r w:rsidR="00007C34">
        <w:rPr>
          <w:rFonts w:asciiTheme="minorHAnsi" w:eastAsia="Times New Roman" w:hAnsiTheme="minorHAnsi" w:cstheme="minorHAnsi"/>
          <w:sz w:val="24"/>
          <w:szCs w:val="24"/>
        </w:rPr>
        <w:t>5</w:t>
      </w:r>
      <w:r w:rsidRPr="001F3579">
        <w:rPr>
          <w:rFonts w:asciiTheme="minorHAnsi" w:eastAsia="Times New Roman" w:hAnsiTheme="minorHAnsi" w:cstheme="minorHAnsi"/>
          <w:sz w:val="24"/>
          <w:szCs w:val="24"/>
        </w:rPr>
        <w:t>.</w:t>
      </w:r>
    </w:p>
    <w:p w14:paraId="0EA5753B" w14:textId="7C8F07EF" w:rsidR="008513CB" w:rsidRDefault="008513CB" w:rsidP="004B532B">
      <w:pPr>
        <w:ind w:left="720"/>
        <w:rPr>
          <w:rFonts w:asciiTheme="minorHAnsi" w:eastAsia="Times New Roman" w:hAnsiTheme="minorHAnsi" w:cstheme="minorHAnsi"/>
          <w:sz w:val="24"/>
          <w:szCs w:val="24"/>
        </w:rPr>
      </w:pPr>
    </w:p>
    <w:p w14:paraId="636F2854" w14:textId="489C6C89" w:rsidR="004D65D7" w:rsidRDefault="00427A7B" w:rsidP="0015097B">
      <w:pPr>
        <w:ind w:left="720"/>
        <w:rPr>
          <w:rFonts w:asciiTheme="minorHAnsi" w:eastAsia="Times New Roman" w:hAnsiTheme="minorHAnsi" w:cstheme="minorHAnsi"/>
          <w:sz w:val="24"/>
          <w:szCs w:val="24"/>
        </w:rPr>
      </w:pPr>
      <w:r w:rsidRPr="00427A7B">
        <w:rPr>
          <w:rFonts w:asciiTheme="minorHAnsi" w:eastAsia="Times New Roman" w:hAnsiTheme="minorHAnsi" w:cstheme="minorHAnsi"/>
          <w:sz w:val="24"/>
          <w:szCs w:val="24"/>
        </w:rPr>
        <w:t xml:space="preserve">The meeting closed at </w:t>
      </w:r>
      <w:r w:rsidR="00CA2241">
        <w:rPr>
          <w:rFonts w:asciiTheme="minorHAnsi" w:eastAsia="Times New Roman" w:hAnsiTheme="minorHAnsi" w:cstheme="minorHAnsi"/>
          <w:sz w:val="24"/>
          <w:szCs w:val="24"/>
        </w:rPr>
        <w:t>7.50</w:t>
      </w:r>
      <w:r w:rsidRPr="00427A7B">
        <w:rPr>
          <w:rFonts w:asciiTheme="minorHAnsi" w:eastAsia="Times New Roman" w:hAnsiTheme="minorHAnsi" w:cstheme="minorHAnsi"/>
          <w:sz w:val="24"/>
          <w:szCs w:val="24"/>
        </w:rPr>
        <w:t xml:space="preserve">pm and was followed by refreshments and a </w:t>
      </w:r>
      <w:r>
        <w:rPr>
          <w:rFonts w:asciiTheme="minorHAnsi" w:eastAsia="Times New Roman" w:hAnsiTheme="minorHAnsi" w:cstheme="minorHAnsi"/>
          <w:sz w:val="24"/>
          <w:szCs w:val="24"/>
        </w:rPr>
        <w:t xml:space="preserve">fascinating </w:t>
      </w:r>
      <w:r w:rsidRPr="00427A7B">
        <w:rPr>
          <w:rFonts w:asciiTheme="minorHAnsi" w:eastAsia="Times New Roman" w:hAnsiTheme="minorHAnsi" w:cstheme="minorHAnsi"/>
          <w:sz w:val="24"/>
          <w:szCs w:val="24"/>
        </w:rPr>
        <w:t xml:space="preserve">talk by </w:t>
      </w:r>
      <w:r w:rsidR="00CA2241">
        <w:rPr>
          <w:rFonts w:asciiTheme="minorHAnsi" w:eastAsia="Times New Roman" w:hAnsiTheme="minorHAnsi" w:cstheme="minorHAnsi"/>
          <w:sz w:val="24"/>
          <w:szCs w:val="24"/>
        </w:rPr>
        <w:t>Alan Baxter</w:t>
      </w:r>
      <w:r w:rsidRPr="00427A7B">
        <w:rPr>
          <w:rFonts w:asciiTheme="minorHAnsi" w:eastAsia="Times New Roman" w:hAnsiTheme="minorHAnsi" w:cstheme="minorHAnsi"/>
          <w:sz w:val="24"/>
          <w:szCs w:val="24"/>
        </w:rPr>
        <w:t xml:space="preserve">, entitled </w:t>
      </w:r>
      <w:r w:rsidR="00CA2241">
        <w:rPr>
          <w:rFonts w:asciiTheme="minorHAnsi" w:eastAsia="Times New Roman" w:hAnsiTheme="minorHAnsi" w:cstheme="minorHAnsi"/>
          <w:sz w:val="24"/>
          <w:szCs w:val="24"/>
        </w:rPr>
        <w:t xml:space="preserve">The Amazing World of Bees in </w:t>
      </w:r>
      <w:r w:rsidR="00084024">
        <w:rPr>
          <w:rFonts w:asciiTheme="minorHAnsi" w:eastAsia="Times New Roman" w:hAnsiTheme="minorHAnsi" w:cstheme="minorHAnsi"/>
          <w:sz w:val="24"/>
          <w:szCs w:val="24"/>
        </w:rPr>
        <w:t>O</w:t>
      </w:r>
      <w:r w:rsidR="00CA2241">
        <w:rPr>
          <w:rFonts w:asciiTheme="minorHAnsi" w:eastAsia="Times New Roman" w:hAnsiTheme="minorHAnsi" w:cstheme="minorHAnsi"/>
          <w:sz w:val="24"/>
          <w:szCs w:val="24"/>
        </w:rPr>
        <w:t>ur Garden</w:t>
      </w:r>
      <w:r>
        <w:rPr>
          <w:rFonts w:asciiTheme="minorHAnsi" w:eastAsia="Times New Roman" w:hAnsiTheme="minorHAnsi" w:cstheme="minorHAnsi"/>
          <w:sz w:val="24"/>
          <w:szCs w:val="24"/>
        </w:rPr>
        <w:t>.</w:t>
      </w:r>
      <w:r w:rsidR="004D65D7">
        <w:rPr>
          <w:rFonts w:asciiTheme="minorHAnsi" w:eastAsia="Times New Roman" w:hAnsiTheme="minorHAnsi" w:cstheme="minorHAnsi"/>
          <w:sz w:val="24"/>
          <w:szCs w:val="24"/>
        </w:rPr>
        <w:br w:type="page"/>
      </w:r>
    </w:p>
    <w:p w14:paraId="7C7F439E" w14:textId="0B11DAB6" w:rsidR="00084024" w:rsidRDefault="00084024" w:rsidP="004D65D7">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lastRenderedPageBreak/>
        <w:t>A</w:t>
      </w:r>
      <w:r w:rsidR="00307565">
        <w:rPr>
          <w:rFonts w:asciiTheme="minorHAnsi" w:eastAsia="Times New Roman" w:hAnsiTheme="minorHAnsi" w:cstheme="minorHAnsi"/>
          <w:b/>
          <w:bCs/>
          <w:sz w:val="24"/>
          <w:szCs w:val="24"/>
        </w:rPr>
        <w:t>NNEX A TO THE AGM 2024 REPORT</w:t>
      </w:r>
    </w:p>
    <w:p w14:paraId="6F8C15BF" w14:textId="77777777" w:rsidR="00307565" w:rsidRDefault="00307565" w:rsidP="004D65D7">
      <w:pPr>
        <w:jc w:val="center"/>
        <w:rPr>
          <w:rFonts w:asciiTheme="minorHAnsi" w:eastAsia="Times New Roman" w:hAnsiTheme="minorHAnsi" w:cstheme="minorHAnsi"/>
          <w:b/>
          <w:bCs/>
          <w:sz w:val="24"/>
          <w:szCs w:val="24"/>
        </w:rPr>
      </w:pPr>
    </w:p>
    <w:p w14:paraId="50378B2C" w14:textId="490CB91E" w:rsidR="00307565" w:rsidRDefault="00307565" w:rsidP="004D65D7">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Chairmans Report</w:t>
      </w:r>
    </w:p>
    <w:p w14:paraId="47E41BF8" w14:textId="77777777" w:rsidR="00307565" w:rsidRDefault="00307565" w:rsidP="004D65D7">
      <w:pPr>
        <w:jc w:val="center"/>
        <w:rPr>
          <w:rFonts w:asciiTheme="minorHAnsi" w:eastAsia="Times New Roman" w:hAnsiTheme="minorHAnsi" w:cstheme="minorHAnsi"/>
          <w:b/>
          <w:bCs/>
          <w:sz w:val="24"/>
          <w:szCs w:val="24"/>
        </w:rPr>
      </w:pPr>
    </w:p>
    <w:p w14:paraId="0D4810F1" w14:textId="77777777" w:rsidR="00115B72" w:rsidRPr="00115B72" w:rsidRDefault="00115B72" w:rsidP="00115B72">
      <w:pPr>
        <w:widowControl w:val="0"/>
        <w:ind w:right="-20"/>
        <w:rPr>
          <w:rFonts w:asciiTheme="minorHAnsi" w:eastAsia="Arial" w:hAnsiTheme="minorHAnsi" w:cstheme="minorHAnsi"/>
          <w:bCs/>
          <w:sz w:val="24"/>
          <w:szCs w:val="24"/>
          <w:lang w:eastAsia="en-US"/>
        </w:rPr>
      </w:pPr>
      <w:r w:rsidRPr="00115B72">
        <w:rPr>
          <w:rFonts w:asciiTheme="minorHAnsi" w:eastAsia="Arial" w:hAnsiTheme="minorHAnsi" w:cstheme="minorHAnsi"/>
          <w:bCs/>
          <w:sz w:val="24"/>
          <w:szCs w:val="24"/>
          <w:lang w:eastAsia="en-US"/>
        </w:rPr>
        <w:t xml:space="preserve">Welcome to our Annual General Meeting. This year, we decided to show all the reports on the screen rather than printing them out, since in past years we have been left with a lot of wasted paper. If you would like a copy of any the reports or the full minutes of this AGM, please add your details to the contacts list or email us at: </w:t>
      </w:r>
      <w:hyperlink r:id="rId10" w:history="1">
        <w:r w:rsidRPr="00115B72">
          <w:rPr>
            <w:rFonts w:asciiTheme="minorHAnsi" w:eastAsia="Arial" w:hAnsiTheme="minorHAnsi" w:cstheme="minorHAnsi"/>
            <w:bCs/>
            <w:color w:val="0563C1" w:themeColor="hyperlink"/>
            <w:sz w:val="24"/>
            <w:szCs w:val="24"/>
            <w:u w:val="single"/>
            <w:lang w:eastAsia="en-US"/>
          </w:rPr>
          <w:t>trustees.cmh@gmail.com</w:t>
        </w:r>
      </w:hyperlink>
      <w:r w:rsidRPr="00115B72">
        <w:rPr>
          <w:rFonts w:asciiTheme="minorHAnsi" w:eastAsia="Arial" w:hAnsiTheme="minorHAnsi" w:cstheme="minorHAnsi"/>
          <w:bCs/>
          <w:sz w:val="24"/>
          <w:szCs w:val="24"/>
          <w:lang w:eastAsia="en-US"/>
        </w:rPr>
        <w:t>.</w:t>
      </w:r>
    </w:p>
    <w:p w14:paraId="20BEA73F" w14:textId="77777777" w:rsidR="00115B72" w:rsidRPr="00115B72" w:rsidRDefault="00115B72" w:rsidP="00115B72">
      <w:pPr>
        <w:widowControl w:val="0"/>
        <w:ind w:right="-20"/>
        <w:rPr>
          <w:rFonts w:asciiTheme="minorHAnsi" w:eastAsia="Arial" w:hAnsiTheme="minorHAnsi" w:cstheme="minorHAnsi"/>
          <w:bCs/>
          <w:sz w:val="24"/>
          <w:szCs w:val="24"/>
          <w:lang w:eastAsia="en-US"/>
        </w:rPr>
      </w:pPr>
    </w:p>
    <w:p w14:paraId="4D22F07B" w14:textId="77777777" w:rsidR="00115B72" w:rsidRPr="00115B72" w:rsidRDefault="00115B72" w:rsidP="00115B72">
      <w:pPr>
        <w:widowControl w:val="0"/>
        <w:ind w:right="-20"/>
        <w:rPr>
          <w:rFonts w:asciiTheme="minorHAnsi" w:eastAsia="Arial" w:hAnsiTheme="minorHAnsi" w:cstheme="minorHAnsi"/>
          <w:bCs/>
          <w:sz w:val="24"/>
          <w:szCs w:val="24"/>
          <w:lang w:eastAsia="en-US"/>
        </w:rPr>
      </w:pPr>
      <w:r w:rsidRPr="00115B72">
        <w:rPr>
          <w:rFonts w:asciiTheme="minorHAnsi" w:eastAsia="Arial" w:hAnsiTheme="minorHAnsi" w:cstheme="minorHAnsi"/>
          <w:bCs/>
          <w:sz w:val="24"/>
          <w:szCs w:val="24"/>
          <w:lang w:eastAsia="en-US"/>
        </w:rPr>
        <w:t>The hall calendar is looking pretty full now. We have had some regular users leaving or retiring but they have been quickly replaced. That’s due in a large part to the efficiency and enthusiasm of our bookings secretary.</w:t>
      </w:r>
    </w:p>
    <w:p w14:paraId="50707B4B" w14:textId="77777777" w:rsidR="00115B72" w:rsidRPr="00115B72" w:rsidRDefault="00115B72" w:rsidP="00115B72">
      <w:pPr>
        <w:widowControl w:val="0"/>
        <w:ind w:right="-20"/>
        <w:rPr>
          <w:rFonts w:asciiTheme="minorHAnsi" w:eastAsia="Arial" w:hAnsiTheme="minorHAnsi" w:cstheme="minorHAnsi"/>
          <w:bCs/>
          <w:sz w:val="24"/>
          <w:szCs w:val="24"/>
          <w:lang w:eastAsia="en-US"/>
        </w:rPr>
      </w:pPr>
      <w:r w:rsidRPr="00115B72">
        <w:rPr>
          <w:rFonts w:asciiTheme="minorHAnsi" w:eastAsia="Arial" w:hAnsiTheme="minorHAnsi" w:cstheme="minorHAnsi"/>
          <w:bCs/>
          <w:sz w:val="24"/>
          <w:szCs w:val="24"/>
          <w:lang w:eastAsia="en-US"/>
        </w:rPr>
        <w:t>The newcomers include: 1</w:t>
      </w:r>
      <w:r w:rsidRPr="00115B72">
        <w:rPr>
          <w:rFonts w:asciiTheme="minorHAnsi" w:eastAsia="Arial" w:hAnsiTheme="minorHAnsi" w:cstheme="minorHAnsi"/>
          <w:bCs/>
          <w:sz w:val="24"/>
          <w:szCs w:val="24"/>
          <w:vertAlign w:val="superscript"/>
          <w:lang w:eastAsia="en-US"/>
        </w:rPr>
        <w:t>st</w:t>
      </w:r>
      <w:r w:rsidRPr="00115B72">
        <w:rPr>
          <w:rFonts w:asciiTheme="minorHAnsi" w:eastAsia="Arial" w:hAnsiTheme="minorHAnsi" w:cstheme="minorHAnsi"/>
          <w:bCs/>
          <w:sz w:val="24"/>
          <w:szCs w:val="24"/>
          <w:lang w:eastAsia="en-US"/>
        </w:rPr>
        <w:t xml:space="preserve"> Catisfield Rainbows (4:15pm Monday), Perform (3:30pm Tuesday), Debutots (9:45am last Tuesday each month) and Yoga with Kate (7pm Tuesday). Fareham Wheelers Cycling club have finally been able to move to their preferred slot at 7pm every Monday evening.</w:t>
      </w:r>
    </w:p>
    <w:p w14:paraId="0636D992" w14:textId="77777777" w:rsidR="00115B72" w:rsidRPr="00115B72" w:rsidRDefault="00115B72" w:rsidP="00115B72">
      <w:pPr>
        <w:widowControl w:val="0"/>
        <w:ind w:right="-20"/>
        <w:rPr>
          <w:rFonts w:asciiTheme="minorHAnsi" w:eastAsia="Arial" w:hAnsiTheme="minorHAnsi" w:cstheme="minorHAnsi"/>
          <w:bCs/>
          <w:sz w:val="24"/>
          <w:szCs w:val="24"/>
          <w:lang w:eastAsia="en-US"/>
        </w:rPr>
      </w:pPr>
    </w:p>
    <w:p w14:paraId="01456A0B" w14:textId="77777777" w:rsidR="00115B72" w:rsidRPr="00115B72" w:rsidRDefault="00115B72" w:rsidP="00115B72">
      <w:pPr>
        <w:widowControl w:val="0"/>
        <w:ind w:right="-20"/>
        <w:rPr>
          <w:rFonts w:asciiTheme="minorHAnsi" w:eastAsia="Arial" w:hAnsiTheme="minorHAnsi" w:cstheme="minorHAnsi"/>
          <w:bCs/>
          <w:sz w:val="24"/>
          <w:szCs w:val="24"/>
          <w:lang w:eastAsia="en-US"/>
        </w:rPr>
      </w:pPr>
      <w:r w:rsidRPr="00115B72">
        <w:rPr>
          <w:rFonts w:asciiTheme="minorHAnsi" w:eastAsia="Arial" w:hAnsiTheme="minorHAnsi" w:cstheme="minorHAnsi"/>
          <w:bCs/>
          <w:sz w:val="24"/>
          <w:szCs w:val="24"/>
          <w:lang w:eastAsia="en-US"/>
        </w:rPr>
        <w:t>Feedback from hirers over the last year has been good. I’d like to thank our cleaning and maintenance contractors, Sarah and Bob, for their all efforts and their scrupulous attention to detail. I’d also like to thank Bob’s Odd Jobs for keeping our lovely grounds in prime condition.</w:t>
      </w:r>
    </w:p>
    <w:p w14:paraId="5F01DDB8" w14:textId="77777777" w:rsidR="00115B72" w:rsidRPr="00115B72" w:rsidRDefault="00115B72" w:rsidP="00115B72">
      <w:pPr>
        <w:widowControl w:val="0"/>
        <w:ind w:right="-20"/>
        <w:rPr>
          <w:rFonts w:asciiTheme="minorHAnsi" w:eastAsia="Arial" w:hAnsiTheme="minorHAnsi" w:cstheme="minorHAnsi"/>
          <w:bCs/>
          <w:sz w:val="24"/>
          <w:szCs w:val="24"/>
          <w:lang w:eastAsia="en-US"/>
        </w:rPr>
      </w:pPr>
    </w:p>
    <w:p w14:paraId="65A3BEC0" w14:textId="77777777" w:rsidR="00115B72" w:rsidRPr="00115B72" w:rsidRDefault="00115B72" w:rsidP="00115B72">
      <w:pPr>
        <w:widowControl w:val="0"/>
        <w:ind w:right="-20"/>
        <w:rPr>
          <w:rFonts w:asciiTheme="minorHAnsi" w:eastAsia="Arial" w:hAnsiTheme="minorHAnsi" w:cstheme="minorHAnsi"/>
          <w:bCs/>
          <w:sz w:val="24"/>
          <w:szCs w:val="24"/>
          <w:lang w:eastAsia="en-US"/>
        </w:rPr>
      </w:pPr>
      <w:r w:rsidRPr="00115B72">
        <w:rPr>
          <w:rFonts w:asciiTheme="minorHAnsi" w:eastAsia="Arial" w:hAnsiTheme="minorHAnsi" w:cstheme="minorHAnsi"/>
          <w:bCs/>
          <w:sz w:val="24"/>
          <w:szCs w:val="24"/>
          <w:lang w:eastAsia="en-US"/>
        </w:rPr>
        <w:t>Our biggest project this year has been the installation or solar panels and batteries. The system is now fully operational and yielding a good output, since the sun has finally decided to shine. There have already been some days when all our power has come from solar and that will become a more regular occurrence as the days get longer. In common with many customers, we are still waiting for a smart meter to be installed by our electricity supplier. This will enable us to be paid for exporting any electricity that we don’t use ourselves. Our excess electricity is still benefitting the environment or course, but it would be good if it also benefitted the hall.</w:t>
      </w:r>
    </w:p>
    <w:p w14:paraId="55D9A810" w14:textId="77777777" w:rsidR="00115B72" w:rsidRPr="00115B72" w:rsidRDefault="00115B72" w:rsidP="00115B72">
      <w:pPr>
        <w:widowControl w:val="0"/>
        <w:ind w:right="-20"/>
        <w:rPr>
          <w:rFonts w:asciiTheme="minorHAnsi" w:eastAsia="Arial" w:hAnsiTheme="minorHAnsi" w:cstheme="minorHAnsi"/>
          <w:bCs/>
          <w:sz w:val="24"/>
          <w:szCs w:val="24"/>
          <w:lang w:eastAsia="en-US"/>
        </w:rPr>
      </w:pPr>
    </w:p>
    <w:p w14:paraId="1A113F43" w14:textId="77777777" w:rsidR="00115B72" w:rsidRPr="00115B72" w:rsidRDefault="00115B72" w:rsidP="00115B72">
      <w:pPr>
        <w:widowControl w:val="0"/>
        <w:ind w:right="-20"/>
        <w:rPr>
          <w:rFonts w:asciiTheme="minorHAnsi" w:eastAsia="Arial" w:hAnsiTheme="minorHAnsi" w:cstheme="minorHAnsi"/>
          <w:bCs/>
          <w:sz w:val="24"/>
          <w:szCs w:val="24"/>
          <w:lang w:eastAsia="en-US"/>
        </w:rPr>
      </w:pPr>
      <w:r w:rsidRPr="00115B72">
        <w:rPr>
          <w:rFonts w:asciiTheme="minorHAnsi" w:eastAsia="Arial" w:hAnsiTheme="minorHAnsi" w:cstheme="minorHAnsi"/>
          <w:bCs/>
          <w:sz w:val="24"/>
          <w:szCs w:val="24"/>
          <w:lang w:eastAsia="en-US"/>
        </w:rPr>
        <w:t>We are very pleased that we finally have a defibrillator (AED) at the Hall, mounted on the railings by the entrance gate. We would especially like to thank Andy Hay for all his hard work in obtaining the equipment and local electrician, Dereck Parker of Parcar Ltd who very generously installed the AED box for free. Please remember: if you think you need a defibrillator, ALWAYS CALL 999 FIRST. The emergency services will be able to give you essential advice and, if necessary, a code to access the AED box.</w:t>
      </w:r>
    </w:p>
    <w:p w14:paraId="22B4B1D4" w14:textId="77777777" w:rsidR="00115B72" w:rsidRPr="00115B72" w:rsidRDefault="00115B72" w:rsidP="00115B72">
      <w:pPr>
        <w:widowControl w:val="0"/>
        <w:ind w:right="-20"/>
        <w:rPr>
          <w:rFonts w:asciiTheme="minorHAnsi" w:eastAsia="Arial" w:hAnsiTheme="minorHAnsi" w:cstheme="minorHAnsi"/>
          <w:bCs/>
          <w:sz w:val="24"/>
          <w:szCs w:val="24"/>
          <w:lang w:eastAsia="en-US"/>
        </w:rPr>
      </w:pPr>
    </w:p>
    <w:p w14:paraId="4BCA69CE" w14:textId="336A4813" w:rsidR="00307565" w:rsidRPr="002F572D" w:rsidRDefault="00115B72" w:rsidP="00115B72">
      <w:pPr>
        <w:rPr>
          <w:rFonts w:asciiTheme="minorHAnsi" w:eastAsia="Times New Roman" w:hAnsiTheme="minorHAnsi" w:cstheme="minorHAnsi"/>
          <w:b/>
          <w:bCs/>
          <w:sz w:val="24"/>
          <w:szCs w:val="24"/>
        </w:rPr>
      </w:pPr>
      <w:r w:rsidRPr="002F572D">
        <w:rPr>
          <w:rFonts w:asciiTheme="minorHAnsi" w:eastAsia="Arial" w:hAnsiTheme="minorHAnsi" w:cstheme="minorHAnsi"/>
          <w:bCs/>
          <w:sz w:val="24"/>
          <w:szCs w:val="24"/>
          <w:lang w:eastAsia="en-US"/>
        </w:rPr>
        <w:t>I am standing down as chair of trustees at this AGM. I been in the post for 5 years, including the pandemic years which I think should count double! A new chair is elected by the trustees at a committee meeting, which is always held shortly afterwards. Dr Sue Baddley, who has been a representative trustee of the hall for many years has kindly volunteered to take over and, with your backing and support, I’m sure she will be able to make the hall even more of an asset to the community</w:t>
      </w:r>
      <w:r w:rsidR="002F572D" w:rsidRPr="002F572D">
        <w:rPr>
          <w:rFonts w:asciiTheme="minorHAnsi" w:eastAsia="Arial" w:hAnsiTheme="minorHAnsi" w:cstheme="minorHAnsi"/>
          <w:bCs/>
          <w:sz w:val="24"/>
          <w:szCs w:val="24"/>
          <w:lang w:eastAsia="en-US"/>
        </w:rPr>
        <w:t>.</w:t>
      </w:r>
    </w:p>
    <w:p w14:paraId="19BE22BF" w14:textId="77777777" w:rsidR="00084024" w:rsidRDefault="00084024" w:rsidP="004D65D7">
      <w:pPr>
        <w:jc w:val="center"/>
        <w:rPr>
          <w:rFonts w:asciiTheme="minorHAnsi" w:eastAsia="Times New Roman" w:hAnsiTheme="minorHAnsi" w:cstheme="minorHAnsi"/>
          <w:b/>
          <w:bCs/>
          <w:sz w:val="24"/>
          <w:szCs w:val="24"/>
        </w:rPr>
      </w:pPr>
    </w:p>
    <w:p w14:paraId="6971001B" w14:textId="77777777" w:rsidR="002F572D" w:rsidRDefault="002F572D" w:rsidP="004D65D7">
      <w:pPr>
        <w:jc w:val="center"/>
        <w:rPr>
          <w:rFonts w:asciiTheme="minorHAnsi" w:eastAsia="Times New Roman" w:hAnsiTheme="minorHAnsi" w:cstheme="minorHAnsi"/>
          <w:b/>
          <w:bCs/>
          <w:sz w:val="24"/>
          <w:szCs w:val="24"/>
        </w:rPr>
      </w:pPr>
    </w:p>
    <w:p w14:paraId="2B55C814" w14:textId="77777777" w:rsidR="002F572D" w:rsidRDefault="002F572D" w:rsidP="004D65D7">
      <w:pPr>
        <w:jc w:val="center"/>
        <w:rPr>
          <w:rFonts w:asciiTheme="minorHAnsi" w:eastAsia="Times New Roman" w:hAnsiTheme="minorHAnsi" w:cstheme="minorHAnsi"/>
          <w:b/>
          <w:bCs/>
          <w:sz w:val="24"/>
          <w:szCs w:val="24"/>
        </w:rPr>
      </w:pPr>
    </w:p>
    <w:p w14:paraId="5AFF9204" w14:textId="77777777" w:rsidR="002F572D" w:rsidRDefault="002F572D" w:rsidP="004D65D7">
      <w:pPr>
        <w:jc w:val="center"/>
        <w:rPr>
          <w:rFonts w:asciiTheme="minorHAnsi" w:eastAsia="Times New Roman" w:hAnsiTheme="minorHAnsi" w:cstheme="minorHAnsi"/>
          <w:b/>
          <w:bCs/>
          <w:sz w:val="24"/>
          <w:szCs w:val="24"/>
        </w:rPr>
      </w:pPr>
    </w:p>
    <w:p w14:paraId="0099D43A" w14:textId="77777777" w:rsidR="002F572D" w:rsidRDefault="002F572D" w:rsidP="004D65D7">
      <w:pPr>
        <w:jc w:val="center"/>
        <w:rPr>
          <w:rFonts w:asciiTheme="minorHAnsi" w:eastAsia="Times New Roman" w:hAnsiTheme="minorHAnsi" w:cstheme="minorHAnsi"/>
          <w:b/>
          <w:bCs/>
          <w:sz w:val="24"/>
          <w:szCs w:val="24"/>
        </w:rPr>
      </w:pPr>
    </w:p>
    <w:p w14:paraId="56FEBE07" w14:textId="77777777" w:rsidR="002F572D" w:rsidRDefault="002F572D" w:rsidP="004D65D7">
      <w:pPr>
        <w:jc w:val="center"/>
        <w:rPr>
          <w:rFonts w:asciiTheme="minorHAnsi" w:eastAsia="Times New Roman" w:hAnsiTheme="minorHAnsi" w:cstheme="minorHAnsi"/>
          <w:b/>
          <w:bCs/>
          <w:sz w:val="24"/>
          <w:szCs w:val="24"/>
        </w:rPr>
      </w:pPr>
    </w:p>
    <w:p w14:paraId="76A649DF" w14:textId="1426ED74" w:rsidR="00774D6B" w:rsidRDefault="00774D6B" w:rsidP="004D65D7">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lastRenderedPageBreak/>
        <w:t>ANNEX B TO THE AGM 2024 REPORT</w:t>
      </w:r>
    </w:p>
    <w:p w14:paraId="3CF6BA08" w14:textId="5C82E65F" w:rsidR="00774D6B" w:rsidRDefault="00774D6B" w:rsidP="004D65D7">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Bookings Report</w:t>
      </w:r>
    </w:p>
    <w:p w14:paraId="5A98D90E" w14:textId="77777777" w:rsidR="00774D6B" w:rsidRDefault="00774D6B" w:rsidP="004D65D7">
      <w:pPr>
        <w:jc w:val="center"/>
        <w:rPr>
          <w:rFonts w:asciiTheme="minorHAnsi" w:eastAsia="Times New Roman" w:hAnsiTheme="minorHAnsi" w:cstheme="minorHAnsi"/>
          <w:b/>
          <w:bCs/>
          <w:sz w:val="24"/>
          <w:szCs w:val="24"/>
        </w:rPr>
      </w:pPr>
    </w:p>
    <w:p w14:paraId="4B76AB94"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2023-24 was another successful year at CMH, offering our immediate and wider community a range of clubs and activities, many of which are longstanding. </w:t>
      </w:r>
    </w:p>
    <w:p w14:paraId="22A136DE"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Regular group bookings in hrs booked increased by 6% (2076.5hrs in 2023 vs 1960.26hrs in 2022-23) </w:t>
      </w:r>
    </w:p>
    <w:p w14:paraId="1DC29DEB"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One off bookings for private hire (parties, fund raising events, meetings etc) in hours are up 16%</w:t>
      </w:r>
    </w:p>
    <w:p w14:paraId="4E310DD9"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Regular groups revenue increased by 8%</w:t>
      </w:r>
    </w:p>
    <w:p w14:paraId="4AED10A1"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Private hire revenue increase by 21%</w:t>
      </w:r>
    </w:p>
    <w:p w14:paraId="03A3BF51" w14:textId="77777777" w:rsidR="00F2411F" w:rsidRPr="00F2411F" w:rsidRDefault="00F2411F" w:rsidP="00F2411F">
      <w:pPr>
        <w:widowControl w:val="0"/>
        <w:ind w:right="-20"/>
        <w:rPr>
          <w:rFonts w:ascii="Arial" w:eastAsia="Arial" w:hAnsi="Arial" w:cs="Arial"/>
          <w:bCs/>
          <w:sz w:val="24"/>
          <w:szCs w:val="24"/>
          <w:lang w:eastAsia="en-US"/>
        </w:rPr>
      </w:pPr>
    </w:p>
    <w:tbl>
      <w:tblPr>
        <w:tblW w:w="10206" w:type="dxa"/>
        <w:tblLook w:val="04A0" w:firstRow="1" w:lastRow="0" w:firstColumn="1" w:lastColumn="0" w:noHBand="0" w:noVBand="1"/>
      </w:tblPr>
      <w:tblGrid>
        <w:gridCol w:w="5529"/>
        <w:gridCol w:w="867"/>
        <w:gridCol w:w="1330"/>
        <w:gridCol w:w="1117"/>
        <w:gridCol w:w="1365"/>
      </w:tblGrid>
      <w:tr w:rsidR="00F2411F" w:rsidRPr="00F2411F" w14:paraId="640B9EE6" w14:textId="77777777" w:rsidTr="00E97665">
        <w:trPr>
          <w:trHeight w:val="255"/>
        </w:trPr>
        <w:tc>
          <w:tcPr>
            <w:tcW w:w="10206" w:type="dxa"/>
            <w:gridSpan w:val="5"/>
            <w:tcBorders>
              <w:top w:val="nil"/>
              <w:left w:val="nil"/>
              <w:bottom w:val="nil"/>
              <w:right w:val="nil"/>
            </w:tcBorders>
            <w:shd w:val="clear" w:color="auto" w:fill="auto"/>
            <w:noWrap/>
            <w:vAlign w:val="center"/>
            <w:hideMark/>
          </w:tcPr>
          <w:p w14:paraId="3BEF3D33" w14:textId="77777777" w:rsidR="00F2411F" w:rsidRPr="00F2411F" w:rsidRDefault="00F2411F" w:rsidP="00F2411F">
            <w:pPr>
              <w:jc w:val="center"/>
              <w:rPr>
                <w:rFonts w:ascii="Arial" w:eastAsia="Times New Roman" w:hAnsi="Arial" w:cs="Arial"/>
                <w:b/>
                <w:bCs/>
                <w:sz w:val="24"/>
                <w:szCs w:val="24"/>
              </w:rPr>
            </w:pPr>
            <w:r w:rsidRPr="00F2411F">
              <w:rPr>
                <w:rFonts w:ascii="Arial" w:eastAsia="Times New Roman" w:hAnsi="Arial" w:cs="Arial"/>
                <w:b/>
                <w:bCs/>
                <w:sz w:val="24"/>
                <w:szCs w:val="24"/>
              </w:rPr>
              <w:t>Sales by Item</w:t>
            </w:r>
          </w:p>
        </w:tc>
      </w:tr>
      <w:tr w:rsidR="00F2411F" w:rsidRPr="00F2411F" w14:paraId="05989E0A" w14:textId="77777777" w:rsidTr="00E97665">
        <w:trPr>
          <w:trHeight w:val="255"/>
        </w:trPr>
        <w:tc>
          <w:tcPr>
            <w:tcW w:w="10206" w:type="dxa"/>
            <w:gridSpan w:val="5"/>
            <w:tcBorders>
              <w:top w:val="nil"/>
              <w:left w:val="nil"/>
              <w:bottom w:val="nil"/>
              <w:right w:val="nil"/>
            </w:tcBorders>
            <w:shd w:val="clear" w:color="auto" w:fill="auto"/>
            <w:noWrap/>
            <w:vAlign w:val="center"/>
            <w:hideMark/>
          </w:tcPr>
          <w:p w14:paraId="2CDBC170" w14:textId="77777777" w:rsidR="00F2411F" w:rsidRPr="00F2411F" w:rsidRDefault="00F2411F" w:rsidP="00F2411F">
            <w:pPr>
              <w:jc w:val="center"/>
              <w:rPr>
                <w:rFonts w:ascii="Arial" w:eastAsia="Times New Roman" w:hAnsi="Arial" w:cs="Arial"/>
                <w:b/>
                <w:bCs/>
                <w:sz w:val="20"/>
                <w:szCs w:val="20"/>
              </w:rPr>
            </w:pPr>
            <w:r w:rsidRPr="00F2411F">
              <w:rPr>
                <w:rFonts w:ascii="Arial" w:eastAsia="Times New Roman" w:hAnsi="Arial" w:cs="Arial"/>
                <w:b/>
                <w:bCs/>
                <w:sz w:val="20"/>
                <w:szCs w:val="20"/>
              </w:rPr>
              <w:t>Catisfield Memorial Hall</w:t>
            </w:r>
          </w:p>
        </w:tc>
      </w:tr>
      <w:tr w:rsidR="00F2411F" w:rsidRPr="00F2411F" w14:paraId="7BEFB3BD" w14:textId="77777777" w:rsidTr="00E97665">
        <w:trPr>
          <w:trHeight w:val="255"/>
        </w:trPr>
        <w:tc>
          <w:tcPr>
            <w:tcW w:w="10206" w:type="dxa"/>
            <w:gridSpan w:val="5"/>
            <w:tcBorders>
              <w:top w:val="nil"/>
              <w:left w:val="nil"/>
              <w:bottom w:val="nil"/>
              <w:right w:val="nil"/>
            </w:tcBorders>
            <w:shd w:val="clear" w:color="auto" w:fill="auto"/>
            <w:noWrap/>
            <w:vAlign w:val="center"/>
            <w:hideMark/>
          </w:tcPr>
          <w:p w14:paraId="4AF38986" w14:textId="77777777" w:rsidR="00F2411F" w:rsidRPr="00F2411F" w:rsidRDefault="00F2411F" w:rsidP="00F2411F">
            <w:pPr>
              <w:jc w:val="center"/>
              <w:rPr>
                <w:rFonts w:ascii="Arial" w:eastAsia="Times New Roman" w:hAnsi="Arial" w:cs="Arial"/>
                <w:b/>
                <w:bCs/>
                <w:sz w:val="20"/>
                <w:szCs w:val="20"/>
              </w:rPr>
            </w:pPr>
            <w:r w:rsidRPr="00F2411F">
              <w:rPr>
                <w:rFonts w:ascii="Arial" w:eastAsia="Times New Roman" w:hAnsi="Arial" w:cs="Arial"/>
                <w:b/>
                <w:bCs/>
                <w:sz w:val="20"/>
                <w:szCs w:val="20"/>
              </w:rPr>
              <w:t>1 January 2023 to 31 December 2023</w:t>
            </w:r>
          </w:p>
        </w:tc>
      </w:tr>
      <w:tr w:rsidR="00F2411F" w:rsidRPr="00F2411F" w14:paraId="400FB837" w14:textId="77777777" w:rsidTr="00E97665">
        <w:trPr>
          <w:trHeight w:val="255"/>
        </w:trPr>
        <w:tc>
          <w:tcPr>
            <w:tcW w:w="5529" w:type="dxa"/>
            <w:tcBorders>
              <w:top w:val="nil"/>
              <w:left w:val="nil"/>
              <w:bottom w:val="nil"/>
              <w:right w:val="nil"/>
            </w:tcBorders>
            <w:shd w:val="clear" w:color="auto" w:fill="auto"/>
            <w:noWrap/>
            <w:vAlign w:val="center"/>
            <w:hideMark/>
          </w:tcPr>
          <w:p w14:paraId="35CF669A" w14:textId="77777777" w:rsidR="00F2411F" w:rsidRPr="00F2411F" w:rsidRDefault="00F2411F" w:rsidP="00F2411F">
            <w:pPr>
              <w:jc w:val="center"/>
              <w:rPr>
                <w:rFonts w:ascii="Arial" w:eastAsia="Times New Roman" w:hAnsi="Arial" w:cs="Arial"/>
                <w:b/>
                <w:bCs/>
                <w:sz w:val="20"/>
                <w:szCs w:val="20"/>
              </w:rPr>
            </w:pPr>
          </w:p>
        </w:tc>
        <w:tc>
          <w:tcPr>
            <w:tcW w:w="865" w:type="dxa"/>
            <w:tcBorders>
              <w:top w:val="nil"/>
              <w:left w:val="nil"/>
              <w:bottom w:val="nil"/>
              <w:right w:val="nil"/>
            </w:tcBorders>
            <w:shd w:val="clear" w:color="auto" w:fill="auto"/>
            <w:noWrap/>
            <w:vAlign w:val="center"/>
            <w:hideMark/>
          </w:tcPr>
          <w:p w14:paraId="709FEF0B" w14:textId="77777777" w:rsidR="00F2411F" w:rsidRPr="00F2411F" w:rsidRDefault="00F2411F" w:rsidP="00F2411F">
            <w:pPr>
              <w:rPr>
                <w:rFonts w:ascii="Times New Roman" w:eastAsia="Times New Roman" w:hAnsi="Times New Roman" w:cs="Times New Roman"/>
                <w:sz w:val="20"/>
                <w:szCs w:val="20"/>
              </w:rPr>
            </w:pPr>
          </w:p>
        </w:tc>
        <w:tc>
          <w:tcPr>
            <w:tcW w:w="1330" w:type="dxa"/>
            <w:tcBorders>
              <w:top w:val="nil"/>
              <w:left w:val="nil"/>
              <w:bottom w:val="nil"/>
              <w:right w:val="nil"/>
            </w:tcBorders>
            <w:shd w:val="clear" w:color="auto" w:fill="auto"/>
            <w:noWrap/>
            <w:vAlign w:val="center"/>
            <w:hideMark/>
          </w:tcPr>
          <w:p w14:paraId="42A275AD"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6D895146" w14:textId="77777777" w:rsidR="00F2411F" w:rsidRPr="00F2411F" w:rsidRDefault="00F2411F" w:rsidP="00F2411F">
            <w:pPr>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47FFEC0E" w14:textId="77777777" w:rsidR="00F2411F" w:rsidRPr="00F2411F" w:rsidRDefault="00F2411F" w:rsidP="00F2411F">
            <w:pPr>
              <w:rPr>
                <w:rFonts w:ascii="Times New Roman" w:eastAsia="Times New Roman" w:hAnsi="Times New Roman" w:cs="Times New Roman"/>
                <w:sz w:val="20"/>
                <w:szCs w:val="20"/>
              </w:rPr>
            </w:pPr>
          </w:p>
        </w:tc>
      </w:tr>
      <w:tr w:rsidR="00F2411F" w:rsidRPr="00F2411F" w14:paraId="06A9C0B2" w14:textId="77777777" w:rsidTr="00E97665">
        <w:trPr>
          <w:trHeight w:val="255"/>
        </w:trPr>
        <w:tc>
          <w:tcPr>
            <w:tcW w:w="5529" w:type="dxa"/>
            <w:tcBorders>
              <w:top w:val="nil"/>
              <w:left w:val="nil"/>
              <w:bottom w:val="nil"/>
              <w:right w:val="nil"/>
            </w:tcBorders>
            <w:shd w:val="clear" w:color="auto" w:fill="auto"/>
            <w:noWrap/>
            <w:vAlign w:val="center"/>
            <w:hideMark/>
          </w:tcPr>
          <w:p w14:paraId="361AFBBC"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Item</w:t>
            </w:r>
          </w:p>
        </w:tc>
        <w:tc>
          <w:tcPr>
            <w:tcW w:w="865" w:type="dxa"/>
            <w:tcBorders>
              <w:top w:val="nil"/>
              <w:left w:val="nil"/>
              <w:bottom w:val="nil"/>
              <w:right w:val="nil"/>
            </w:tcBorders>
            <w:shd w:val="clear" w:color="auto" w:fill="auto"/>
            <w:noWrap/>
            <w:vAlign w:val="center"/>
            <w:hideMark/>
          </w:tcPr>
          <w:p w14:paraId="44382866"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Unit Price</w:t>
            </w:r>
          </w:p>
        </w:tc>
        <w:tc>
          <w:tcPr>
            <w:tcW w:w="1330" w:type="dxa"/>
            <w:tcBorders>
              <w:top w:val="nil"/>
              <w:left w:val="nil"/>
              <w:bottom w:val="nil"/>
              <w:right w:val="nil"/>
            </w:tcBorders>
            <w:shd w:val="clear" w:color="auto" w:fill="auto"/>
            <w:noWrap/>
            <w:vAlign w:val="center"/>
            <w:hideMark/>
          </w:tcPr>
          <w:p w14:paraId="3972A75F"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Quantity Sold</w:t>
            </w:r>
          </w:p>
        </w:tc>
        <w:tc>
          <w:tcPr>
            <w:tcW w:w="1117" w:type="dxa"/>
            <w:tcBorders>
              <w:top w:val="nil"/>
              <w:left w:val="nil"/>
              <w:bottom w:val="nil"/>
              <w:right w:val="nil"/>
            </w:tcBorders>
            <w:shd w:val="clear" w:color="auto" w:fill="auto"/>
            <w:noWrap/>
            <w:vAlign w:val="center"/>
            <w:hideMark/>
          </w:tcPr>
          <w:p w14:paraId="7E8BCAF0"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Total</w:t>
            </w:r>
          </w:p>
        </w:tc>
        <w:tc>
          <w:tcPr>
            <w:tcW w:w="1365" w:type="dxa"/>
            <w:tcBorders>
              <w:top w:val="nil"/>
              <w:left w:val="nil"/>
              <w:bottom w:val="nil"/>
              <w:right w:val="nil"/>
            </w:tcBorders>
            <w:shd w:val="clear" w:color="auto" w:fill="auto"/>
            <w:noWrap/>
            <w:vAlign w:val="center"/>
            <w:hideMark/>
          </w:tcPr>
          <w:p w14:paraId="53F55AD0"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Average Price</w:t>
            </w:r>
          </w:p>
        </w:tc>
      </w:tr>
      <w:tr w:rsidR="00F2411F" w:rsidRPr="00F2411F" w14:paraId="31F9B475" w14:textId="77777777" w:rsidTr="00E97665">
        <w:trPr>
          <w:trHeight w:val="255"/>
        </w:trPr>
        <w:tc>
          <w:tcPr>
            <w:tcW w:w="5529" w:type="dxa"/>
            <w:tcBorders>
              <w:top w:val="nil"/>
              <w:left w:val="nil"/>
              <w:bottom w:val="nil"/>
              <w:right w:val="nil"/>
            </w:tcBorders>
            <w:shd w:val="clear" w:color="auto" w:fill="auto"/>
            <w:noWrap/>
            <w:vAlign w:val="center"/>
            <w:hideMark/>
          </w:tcPr>
          <w:p w14:paraId="39522C0E" w14:textId="77777777" w:rsidR="00F2411F" w:rsidRPr="00F2411F" w:rsidRDefault="00F2411F" w:rsidP="00F2411F">
            <w:pPr>
              <w:rPr>
                <w:rFonts w:ascii="Arial" w:eastAsia="Times New Roman" w:hAnsi="Arial" w:cs="Arial"/>
                <w:b/>
                <w:bCs/>
                <w:sz w:val="20"/>
                <w:szCs w:val="20"/>
              </w:rPr>
            </w:pPr>
          </w:p>
        </w:tc>
        <w:tc>
          <w:tcPr>
            <w:tcW w:w="865" w:type="dxa"/>
            <w:tcBorders>
              <w:top w:val="nil"/>
              <w:left w:val="nil"/>
              <w:bottom w:val="nil"/>
              <w:right w:val="nil"/>
            </w:tcBorders>
            <w:shd w:val="clear" w:color="auto" w:fill="auto"/>
            <w:noWrap/>
            <w:vAlign w:val="center"/>
            <w:hideMark/>
          </w:tcPr>
          <w:p w14:paraId="2070E230" w14:textId="77777777" w:rsidR="00F2411F" w:rsidRPr="00F2411F" w:rsidRDefault="00F2411F" w:rsidP="00F2411F">
            <w:pPr>
              <w:rPr>
                <w:rFonts w:ascii="Times New Roman" w:eastAsia="Times New Roman" w:hAnsi="Times New Roman" w:cs="Times New Roman"/>
                <w:sz w:val="20"/>
                <w:szCs w:val="20"/>
              </w:rPr>
            </w:pPr>
          </w:p>
        </w:tc>
        <w:tc>
          <w:tcPr>
            <w:tcW w:w="1330" w:type="dxa"/>
            <w:tcBorders>
              <w:top w:val="nil"/>
              <w:left w:val="nil"/>
              <w:bottom w:val="nil"/>
              <w:right w:val="nil"/>
            </w:tcBorders>
            <w:shd w:val="clear" w:color="auto" w:fill="auto"/>
            <w:noWrap/>
            <w:vAlign w:val="center"/>
            <w:hideMark/>
          </w:tcPr>
          <w:p w14:paraId="25A221C2"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57F5CC8B" w14:textId="77777777" w:rsidR="00F2411F" w:rsidRPr="00F2411F" w:rsidRDefault="00F2411F" w:rsidP="00F2411F">
            <w:pPr>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0BB4CBC3" w14:textId="77777777" w:rsidR="00F2411F" w:rsidRPr="00F2411F" w:rsidRDefault="00F2411F" w:rsidP="00F2411F">
            <w:pPr>
              <w:rPr>
                <w:rFonts w:ascii="Times New Roman" w:eastAsia="Times New Roman" w:hAnsi="Times New Roman" w:cs="Times New Roman"/>
                <w:sz w:val="20"/>
                <w:szCs w:val="20"/>
              </w:rPr>
            </w:pPr>
          </w:p>
        </w:tc>
      </w:tr>
      <w:tr w:rsidR="00F2411F" w:rsidRPr="00F2411F" w14:paraId="1D6205DF" w14:textId="77777777" w:rsidTr="00E97665">
        <w:trPr>
          <w:trHeight w:val="255"/>
        </w:trPr>
        <w:tc>
          <w:tcPr>
            <w:tcW w:w="5529" w:type="dxa"/>
            <w:tcBorders>
              <w:top w:val="nil"/>
              <w:left w:val="nil"/>
              <w:bottom w:val="nil"/>
              <w:right w:val="nil"/>
            </w:tcBorders>
            <w:shd w:val="clear" w:color="auto" w:fill="auto"/>
            <w:noWrap/>
            <w:vAlign w:val="center"/>
            <w:hideMark/>
          </w:tcPr>
          <w:p w14:paraId="538CC452"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001 - Regular User of The Catisfield Memorial Hall at £10.20 /hr</w:t>
            </w:r>
          </w:p>
        </w:tc>
        <w:tc>
          <w:tcPr>
            <w:tcW w:w="865" w:type="dxa"/>
            <w:tcBorders>
              <w:top w:val="nil"/>
              <w:left w:val="nil"/>
              <w:bottom w:val="nil"/>
              <w:right w:val="nil"/>
            </w:tcBorders>
            <w:shd w:val="clear" w:color="auto" w:fill="auto"/>
            <w:noWrap/>
            <w:vAlign w:val="center"/>
            <w:hideMark/>
          </w:tcPr>
          <w:p w14:paraId="5A545322"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£10.20</w:t>
            </w:r>
          </w:p>
        </w:tc>
        <w:tc>
          <w:tcPr>
            <w:tcW w:w="1330" w:type="dxa"/>
            <w:tcBorders>
              <w:top w:val="nil"/>
              <w:left w:val="nil"/>
              <w:bottom w:val="nil"/>
              <w:right w:val="nil"/>
            </w:tcBorders>
            <w:shd w:val="clear" w:color="auto" w:fill="auto"/>
            <w:noWrap/>
            <w:vAlign w:val="center"/>
            <w:hideMark/>
          </w:tcPr>
          <w:p w14:paraId="700614EB"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1,140.8 </w:t>
            </w:r>
          </w:p>
        </w:tc>
        <w:tc>
          <w:tcPr>
            <w:tcW w:w="1117" w:type="dxa"/>
            <w:tcBorders>
              <w:top w:val="nil"/>
              <w:left w:val="nil"/>
              <w:bottom w:val="nil"/>
              <w:right w:val="nil"/>
            </w:tcBorders>
            <w:shd w:val="clear" w:color="auto" w:fill="auto"/>
            <w:noWrap/>
            <w:vAlign w:val="center"/>
            <w:hideMark/>
          </w:tcPr>
          <w:p w14:paraId="345D65D8"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£11,635.65</w:t>
            </w:r>
          </w:p>
        </w:tc>
        <w:tc>
          <w:tcPr>
            <w:tcW w:w="1365" w:type="dxa"/>
            <w:tcBorders>
              <w:top w:val="nil"/>
              <w:left w:val="nil"/>
              <w:bottom w:val="nil"/>
              <w:right w:val="nil"/>
            </w:tcBorders>
            <w:shd w:val="clear" w:color="auto" w:fill="auto"/>
            <w:noWrap/>
            <w:vAlign w:val="center"/>
            <w:hideMark/>
          </w:tcPr>
          <w:p w14:paraId="7E18EDA6"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£10.20</w:t>
            </w:r>
          </w:p>
        </w:tc>
      </w:tr>
      <w:tr w:rsidR="00F2411F" w:rsidRPr="00F2411F" w14:paraId="357A57E0" w14:textId="77777777" w:rsidTr="00E97665">
        <w:trPr>
          <w:trHeight w:val="255"/>
        </w:trPr>
        <w:tc>
          <w:tcPr>
            <w:tcW w:w="5529" w:type="dxa"/>
            <w:tcBorders>
              <w:top w:val="nil"/>
              <w:left w:val="nil"/>
              <w:bottom w:val="nil"/>
              <w:right w:val="nil"/>
            </w:tcBorders>
            <w:shd w:val="clear" w:color="auto" w:fill="auto"/>
            <w:noWrap/>
            <w:vAlign w:val="center"/>
            <w:hideMark/>
          </w:tcPr>
          <w:p w14:paraId="54880C8F"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002 - Regular User of the CMH at £11.50 /hr</w:t>
            </w:r>
          </w:p>
        </w:tc>
        <w:tc>
          <w:tcPr>
            <w:tcW w:w="865" w:type="dxa"/>
            <w:tcBorders>
              <w:top w:val="nil"/>
              <w:left w:val="nil"/>
              <w:bottom w:val="nil"/>
              <w:right w:val="nil"/>
            </w:tcBorders>
            <w:shd w:val="clear" w:color="auto" w:fill="auto"/>
            <w:noWrap/>
            <w:vAlign w:val="center"/>
            <w:hideMark/>
          </w:tcPr>
          <w:p w14:paraId="0256ADE8"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£11.50</w:t>
            </w:r>
          </w:p>
        </w:tc>
        <w:tc>
          <w:tcPr>
            <w:tcW w:w="1330" w:type="dxa"/>
            <w:tcBorders>
              <w:top w:val="nil"/>
              <w:left w:val="nil"/>
              <w:bottom w:val="nil"/>
              <w:right w:val="nil"/>
            </w:tcBorders>
            <w:shd w:val="clear" w:color="auto" w:fill="auto"/>
            <w:noWrap/>
            <w:vAlign w:val="center"/>
            <w:hideMark/>
          </w:tcPr>
          <w:p w14:paraId="525A5C98"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935.8 </w:t>
            </w:r>
          </w:p>
        </w:tc>
        <w:tc>
          <w:tcPr>
            <w:tcW w:w="1117" w:type="dxa"/>
            <w:tcBorders>
              <w:top w:val="nil"/>
              <w:left w:val="nil"/>
              <w:bottom w:val="nil"/>
              <w:right w:val="nil"/>
            </w:tcBorders>
            <w:shd w:val="clear" w:color="auto" w:fill="auto"/>
            <w:noWrap/>
            <w:vAlign w:val="center"/>
            <w:hideMark/>
          </w:tcPr>
          <w:p w14:paraId="6F9F1FB7"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£10,761.15</w:t>
            </w:r>
          </w:p>
        </w:tc>
        <w:tc>
          <w:tcPr>
            <w:tcW w:w="1365" w:type="dxa"/>
            <w:tcBorders>
              <w:top w:val="nil"/>
              <w:left w:val="nil"/>
              <w:bottom w:val="nil"/>
              <w:right w:val="nil"/>
            </w:tcBorders>
            <w:shd w:val="clear" w:color="auto" w:fill="auto"/>
            <w:noWrap/>
            <w:vAlign w:val="center"/>
            <w:hideMark/>
          </w:tcPr>
          <w:p w14:paraId="4690A0EC"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£11.50</w:t>
            </w:r>
          </w:p>
        </w:tc>
      </w:tr>
      <w:tr w:rsidR="00F2411F" w:rsidRPr="00F2411F" w14:paraId="5B9F0638" w14:textId="77777777" w:rsidTr="00E97665">
        <w:trPr>
          <w:trHeight w:val="255"/>
        </w:trPr>
        <w:tc>
          <w:tcPr>
            <w:tcW w:w="5529" w:type="dxa"/>
            <w:tcBorders>
              <w:top w:val="nil"/>
              <w:left w:val="nil"/>
              <w:bottom w:val="nil"/>
              <w:right w:val="nil"/>
            </w:tcBorders>
            <w:shd w:val="clear" w:color="auto" w:fill="auto"/>
            <w:noWrap/>
            <w:vAlign w:val="center"/>
            <w:hideMark/>
          </w:tcPr>
          <w:p w14:paraId="3189F38F"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005 - Private Hire of The Main Hall £18.50 /hr</w:t>
            </w:r>
          </w:p>
        </w:tc>
        <w:tc>
          <w:tcPr>
            <w:tcW w:w="865" w:type="dxa"/>
            <w:tcBorders>
              <w:top w:val="nil"/>
              <w:left w:val="nil"/>
              <w:bottom w:val="nil"/>
              <w:right w:val="nil"/>
            </w:tcBorders>
            <w:shd w:val="clear" w:color="auto" w:fill="auto"/>
            <w:noWrap/>
            <w:vAlign w:val="center"/>
            <w:hideMark/>
          </w:tcPr>
          <w:p w14:paraId="14517DDC"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£18.50</w:t>
            </w:r>
          </w:p>
        </w:tc>
        <w:tc>
          <w:tcPr>
            <w:tcW w:w="1330" w:type="dxa"/>
            <w:tcBorders>
              <w:top w:val="nil"/>
              <w:left w:val="nil"/>
              <w:bottom w:val="nil"/>
              <w:right w:val="nil"/>
            </w:tcBorders>
            <w:shd w:val="clear" w:color="auto" w:fill="auto"/>
            <w:noWrap/>
            <w:vAlign w:val="center"/>
            <w:hideMark/>
          </w:tcPr>
          <w:p w14:paraId="15560A49"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319.0 </w:t>
            </w:r>
          </w:p>
        </w:tc>
        <w:tc>
          <w:tcPr>
            <w:tcW w:w="1117" w:type="dxa"/>
            <w:tcBorders>
              <w:top w:val="nil"/>
              <w:left w:val="nil"/>
              <w:bottom w:val="nil"/>
              <w:right w:val="nil"/>
            </w:tcBorders>
            <w:shd w:val="clear" w:color="auto" w:fill="auto"/>
            <w:noWrap/>
            <w:vAlign w:val="center"/>
            <w:hideMark/>
          </w:tcPr>
          <w:p w14:paraId="20D55030"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£5,901.52</w:t>
            </w:r>
          </w:p>
        </w:tc>
        <w:tc>
          <w:tcPr>
            <w:tcW w:w="1365" w:type="dxa"/>
            <w:tcBorders>
              <w:top w:val="nil"/>
              <w:left w:val="nil"/>
              <w:bottom w:val="nil"/>
              <w:right w:val="nil"/>
            </w:tcBorders>
            <w:shd w:val="clear" w:color="auto" w:fill="auto"/>
            <w:noWrap/>
            <w:vAlign w:val="center"/>
            <w:hideMark/>
          </w:tcPr>
          <w:p w14:paraId="327207B9"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£18.50</w:t>
            </w:r>
          </w:p>
        </w:tc>
      </w:tr>
      <w:tr w:rsidR="00F2411F" w:rsidRPr="00F2411F" w14:paraId="32885681" w14:textId="77777777" w:rsidTr="00E97665">
        <w:trPr>
          <w:trHeight w:val="255"/>
        </w:trPr>
        <w:tc>
          <w:tcPr>
            <w:tcW w:w="5529" w:type="dxa"/>
            <w:tcBorders>
              <w:top w:val="nil"/>
              <w:left w:val="nil"/>
              <w:bottom w:val="nil"/>
              <w:right w:val="nil"/>
            </w:tcBorders>
            <w:shd w:val="clear" w:color="auto" w:fill="auto"/>
            <w:noWrap/>
            <w:vAlign w:val="center"/>
            <w:hideMark/>
          </w:tcPr>
          <w:p w14:paraId="7EBE6D27"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008 - Additional Key Charge of £10</w:t>
            </w:r>
          </w:p>
        </w:tc>
        <w:tc>
          <w:tcPr>
            <w:tcW w:w="865" w:type="dxa"/>
            <w:tcBorders>
              <w:top w:val="nil"/>
              <w:left w:val="nil"/>
              <w:bottom w:val="nil"/>
              <w:right w:val="nil"/>
            </w:tcBorders>
            <w:shd w:val="clear" w:color="auto" w:fill="auto"/>
            <w:noWrap/>
            <w:vAlign w:val="center"/>
            <w:hideMark/>
          </w:tcPr>
          <w:p w14:paraId="6A6E7710"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£10.00</w:t>
            </w:r>
          </w:p>
        </w:tc>
        <w:tc>
          <w:tcPr>
            <w:tcW w:w="1330" w:type="dxa"/>
            <w:tcBorders>
              <w:top w:val="nil"/>
              <w:left w:val="nil"/>
              <w:bottom w:val="nil"/>
              <w:right w:val="nil"/>
            </w:tcBorders>
            <w:shd w:val="clear" w:color="auto" w:fill="auto"/>
            <w:noWrap/>
            <w:vAlign w:val="center"/>
            <w:hideMark/>
          </w:tcPr>
          <w:p w14:paraId="2ADA916E"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6.0 </w:t>
            </w:r>
          </w:p>
        </w:tc>
        <w:tc>
          <w:tcPr>
            <w:tcW w:w="1117" w:type="dxa"/>
            <w:tcBorders>
              <w:top w:val="nil"/>
              <w:left w:val="nil"/>
              <w:bottom w:val="nil"/>
              <w:right w:val="nil"/>
            </w:tcBorders>
            <w:shd w:val="clear" w:color="auto" w:fill="auto"/>
            <w:noWrap/>
            <w:vAlign w:val="center"/>
            <w:hideMark/>
          </w:tcPr>
          <w:p w14:paraId="1E0A0307"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£70.00</w:t>
            </w:r>
          </w:p>
        </w:tc>
        <w:tc>
          <w:tcPr>
            <w:tcW w:w="1365" w:type="dxa"/>
            <w:tcBorders>
              <w:top w:val="nil"/>
              <w:left w:val="nil"/>
              <w:bottom w:val="nil"/>
              <w:right w:val="nil"/>
            </w:tcBorders>
            <w:shd w:val="clear" w:color="auto" w:fill="auto"/>
            <w:noWrap/>
            <w:vAlign w:val="center"/>
            <w:hideMark/>
          </w:tcPr>
          <w:p w14:paraId="0122E3C3"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£11.67</w:t>
            </w:r>
          </w:p>
        </w:tc>
      </w:tr>
      <w:tr w:rsidR="00F2411F" w:rsidRPr="00F2411F" w14:paraId="0AA388D5" w14:textId="77777777" w:rsidTr="00E97665">
        <w:trPr>
          <w:trHeight w:val="255"/>
        </w:trPr>
        <w:tc>
          <w:tcPr>
            <w:tcW w:w="5529" w:type="dxa"/>
            <w:tcBorders>
              <w:top w:val="nil"/>
              <w:left w:val="nil"/>
              <w:bottom w:val="nil"/>
              <w:right w:val="nil"/>
            </w:tcBorders>
            <w:shd w:val="clear" w:color="auto" w:fill="auto"/>
            <w:noWrap/>
            <w:vAlign w:val="center"/>
            <w:hideMark/>
          </w:tcPr>
          <w:p w14:paraId="336B6237"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010 - Deposit for One Off User</w:t>
            </w:r>
          </w:p>
        </w:tc>
        <w:tc>
          <w:tcPr>
            <w:tcW w:w="865" w:type="dxa"/>
            <w:tcBorders>
              <w:top w:val="nil"/>
              <w:left w:val="nil"/>
              <w:bottom w:val="nil"/>
              <w:right w:val="nil"/>
            </w:tcBorders>
            <w:shd w:val="clear" w:color="auto" w:fill="auto"/>
            <w:noWrap/>
            <w:vAlign w:val="center"/>
            <w:hideMark/>
          </w:tcPr>
          <w:p w14:paraId="39A3A4AC"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£100.00</w:t>
            </w:r>
          </w:p>
        </w:tc>
        <w:tc>
          <w:tcPr>
            <w:tcW w:w="1330" w:type="dxa"/>
            <w:tcBorders>
              <w:top w:val="nil"/>
              <w:left w:val="nil"/>
              <w:bottom w:val="nil"/>
              <w:right w:val="nil"/>
            </w:tcBorders>
            <w:shd w:val="clear" w:color="auto" w:fill="auto"/>
            <w:noWrap/>
            <w:vAlign w:val="center"/>
            <w:hideMark/>
          </w:tcPr>
          <w:p w14:paraId="55F11DA8"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57.0 </w:t>
            </w:r>
          </w:p>
        </w:tc>
        <w:tc>
          <w:tcPr>
            <w:tcW w:w="1117" w:type="dxa"/>
            <w:tcBorders>
              <w:top w:val="nil"/>
              <w:left w:val="nil"/>
              <w:bottom w:val="nil"/>
              <w:right w:val="nil"/>
            </w:tcBorders>
            <w:shd w:val="clear" w:color="auto" w:fill="auto"/>
            <w:noWrap/>
            <w:vAlign w:val="center"/>
            <w:hideMark/>
          </w:tcPr>
          <w:p w14:paraId="1E0B9CFC"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£5,700.00</w:t>
            </w:r>
          </w:p>
        </w:tc>
        <w:tc>
          <w:tcPr>
            <w:tcW w:w="1365" w:type="dxa"/>
            <w:tcBorders>
              <w:top w:val="nil"/>
              <w:left w:val="nil"/>
              <w:bottom w:val="nil"/>
              <w:right w:val="nil"/>
            </w:tcBorders>
            <w:shd w:val="clear" w:color="auto" w:fill="auto"/>
            <w:noWrap/>
            <w:vAlign w:val="center"/>
            <w:hideMark/>
          </w:tcPr>
          <w:p w14:paraId="3E92390D"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£100.00</w:t>
            </w:r>
          </w:p>
        </w:tc>
      </w:tr>
      <w:tr w:rsidR="00F2411F" w:rsidRPr="00F2411F" w14:paraId="41BC7E4A" w14:textId="77777777" w:rsidTr="00E97665">
        <w:trPr>
          <w:trHeight w:val="255"/>
        </w:trPr>
        <w:tc>
          <w:tcPr>
            <w:tcW w:w="5529" w:type="dxa"/>
            <w:tcBorders>
              <w:top w:val="nil"/>
              <w:left w:val="nil"/>
              <w:bottom w:val="single" w:sz="4" w:space="0" w:color="auto"/>
              <w:right w:val="nil"/>
            </w:tcBorders>
            <w:shd w:val="clear" w:color="auto" w:fill="auto"/>
            <w:noWrap/>
            <w:vAlign w:val="center"/>
            <w:hideMark/>
          </w:tcPr>
          <w:p w14:paraId="3EC51671"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Total</w:t>
            </w:r>
          </w:p>
        </w:tc>
        <w:tc>
          <w:tcPr>
            <w:tcW w:w="865" w:type="dxa"/>
            <w:tcBorders>
              <w:top w:val="nil"/>
              <w:left w:val="nil"/>
              <w:bottom w:val="single" w:sz="4" w:space="0" w:color="auto"/>
              <w:right w:val="nil"/>
            </w:tcBorders>
            <w:shd w:val="clear" w:color="auto" w:fill="auto"/>
            <w:noWrap/>
            <w:vAlign w:val="center"/>
            <w:hideMark/>
          </w:tcPr>
          <w:p w14:paraId="29FAB655"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 </w:t>
            </w:r>
          </w:p>
        </w:tc>
        <w:tc>
          <w:tcPr>
            <w:tcW w:w="1330" w:type="dxa"/>
            <w:tcBorders>
              <w:top w:val="nil"/>
              <w:left w:val="nil"/>
              <w:bottom w:val="single" w:sz="4" w:space="0" w:color="auto"/>
              <w:right w:val="nil"/>
            </w:tcBorders>
            <w:shd w:val="clear" w:color="auto" w:fill="auto"/>
            <w:noWrap/>
            <w:vAlign w:val="center"/>
            <w:hideMark/>
          </w:tcPr>
          <w:p w14:paraId="1231A716" w14:textId="77777777" w:rsidR="00F2411F" w:rsidRPr="00F2411F" w:rsidRDefault="00F2411F" w:rsidP="00F2411F">
            <w:pPr>
              <w:jc w:val="right"/>
              <w:rPr>
                <w:rFonts w:ascii="Arial" w:eastAsia="Times New Roman" w:hAnsi="Arial" w:cs="Arial"/>
                <w:b/>
                <w:bCs/>
                <w:sz w:val="18"/>
                <w:szCs w:val="18"/>
              </w:rPr>
            </w:pPr>
            <w:r w:rsidRPr="00F2411F">
              <w:rPr>
                <w:rFonts w:ascii="Arial" w:eastAsia="Times New Roman" w:hAnsi="Arial" w:cs="Arial"/>
                <w:b/>
                <w:bCs/>
                <w:sz w:val="18"/>
                <w:szCs w:val="18"/>
              </w:rPr>
              <w:t xml:space="preserve">2,458.5 </w:t>
            </w:r>
          </w:p>
        </w:tc>
        <w:tc>
          <w:tcPr>
            <w:tcW w:w="1117" w:type="dxa"/>
            <w:tcBorders>
              <w:top w:val="nil"/>
              <w:left w:val="nil"/>
              <w:bottom w:val="single" w:sz="4" w:space="0" w:color="auto"/>
              <w:right w:val="nil"/>
            </w:tcBorders>
            <w:shd w:val="clear" w:color="auto" w:fill="auto"/>
            <w:noWrap/>
            <w:vAlign w:val="center"/>
            <w:hideMark/>
          </w:tcPr>
          <w:p w14:paraId="15E3A00E" w14:textId="77777777" w:rsidR="00F2411F" w:rsidRPr="00F2411F" w:rsidRDefault="00F2411F" w:rsidP="00F2411F">
            <w:pPr>
              <w:jc w:val="right"/>
              <w:rPr>
                <w:rFonts w:ascii="Arial" w:eastAsia="Times New Roman" w:hAnsi="Arial" w:cs="Arial"/>
                <w:b/>
                <w:bCs/>
                <w:sz w:val="18"/>
                <w:szCs w:val="18"/>
              </w:rPr>
            </w:pPr>
            <w:r w:rsidRPr="00F2411F">
              <w:rPr>
                <w:rFonts w:ascii="Arial" w:eastAsia="Times New Roman" w:hAnsi="Arial" w:cs="Arial"/>
                <w:b/>
                <w:bCs/>
                <w:sz w:val="18"/>
                <w:szCs w:val="18"/>
              </w:rPr>
              <w:t>£34,068.32</w:t>
            </w:r>
          </w:p>
        </w:tc>
        <w:tc>
          <w:tcPr>
            <w:tcW w:w="1365" w:type="dxa"/>
            <w:tcBorders>
              <w:top w:val="nil"/>
              <w:left w:val="nil"/>
              <w:bottom w:val="single" w:sz="4" w:space="0" w:color="auto"/>
              <w:right w:val="nil"/>
            </w:tcBorders>
            <w:shd w:val="clear" w:color="auto" w:fill="auto"/>
            <w:noWrap/>
            <w:vAlign w:val="center"/>
            <w:hideMark/>
          </w:tcPr>
          <w:p w14:paraId="5880013E" w14:textId="77777777" w:rsidR="00F2411F" w:rsidRPr="00F2411F" w:rsidRDefault="00F2411F" w:rsidP="00F2411F">
            <w:pPr>
              <w:jc w:val="right"/>
              <w:rPr>
                <w:rFonts w:ascii="Arial" w:eastAsia="Times New Roman" w:hAnsi="Arial" w:cs="Arial"/>
                <w:b/>
                <w:bCs/>
                <w:sz w:val="18"/>
                <w:szCs w:val="18"/>
              </w:rPr>
            </w:pPr>
            <w:r w:rsidRPr="00F2411F">
              <w:rPr>
                <w:rFonts w:ascii="Arial" w:eastAsia="Times New Roman" w:hAnsi="Arial" w:cs="Arial"/>
                <w:b/>
                <w:bCs/>
                <w:sz w:val="18"/>
                <w:szCs w:val="18"/>
              </w:rPr>
              <w:t>£13.86</w:t>
            </w:r>
          </w:p>
        </w:tc>
      </w:tr>
      <w:tr w:rsidR="00F2411F" w:rsidRPr="00F2411F" w14:paraId="5B5573FE" w14:textId="77777777" w:rsidTr="00E97665">
        <w:trPr>
          <w:trHeight w:val="255"/>
        </w:trPr>
        <w:tc>
          <w:tcPr>
            <w:tcW w:w="5529" w:type="dxa"/>
            <w:tcBorders>
              <w:top w:val="nil"/>
              <w:left w:val="nil"/>
              <w:bottom w:val="nil"/>
              <w:right w:val="nil"/>
            </w:tcBorders>
            <w:shd w:val="clear" w:color="auto" w:fill="auto"/>
            <w:noWrap/>
            <w:vAlign w:val="center"/>
            <w:hideMark/>
          </w:tcPr>
          <w:p w14:paraId="7745C3C2" w14:textId="77777777" w:rsidR="00F2411F" w:rsidRPr="00F2411F" w:rsidRDefault="00F2411F" w:rsidP="00F2411F">
            <w:pPr>
              <w:jc w:val="right"/>
              <w:rPr>
                <w:rFonts w:ascii="Arial" w:eastAsia="Times New Roman" w:hAnsi="Arial" w:cs="Arial"/>
                <w:b/>
                <w:bCs/>
                <w:sz w:val="18"/>
                <w:szCs w:val="18"/>
              </w:rPr>
            </w:pPr>
          </w:p>
        </w:tc>
        <w:tc>
          <w:tcPr>
            <w:tcW w:w="865" w:type="dxa"/>
            <w:tcBorders>
              <w:top w:val="nil"/>
              <w:left w:val="nil"/>
              <w:bottom w:val="nil"/>
              <w:right w:val="nil"/>
            </w:tcBorders>
            <w:shd w:val="clear" w:color="auto" w:fill="auto"/>
            <w:noWrap/>
            <w:vAlign w:val="center"/>
            <w:hideMark/>
          </w:tcPr>
          <w:p w14:paraId="4A73D260" w14:textId="77777777" w:rsidR="00F2411F" w:rsidRPr="00F2411F" w:rsidRDefault="00F2411F" w:rsidP="00F2411F">
            <w:pPr>
              <w:rPr>
                <w:rFonts w:ascii="Times New Roman" w:eastAsia="Times New Roman" w:hAnsi="Times New Roman" w:cs="Times New Roman"/>
                <w:sz w:val="20"/>
                <w:szCs w:val="20"/>
              </w:rPr>
            </w:pPr>
          </w:p>
        </w:tc>
        <w:tc>
          <w:tcPr>
            <w:tcW w:w="1330" w:type="dxa"/>
            <w:tcBorders>
              <w:top w:val="nil"/>
              <w:left w:val="nil"/>
              <w:bottom w:val="nil"/>
              <w:right w:val="nil"/>
            </w:tcBorders>
            <w:shd w:val="clear" w:color="auto" w:fill="auto"/>
            <w:noWrap/>
            <w:vAlign w:val="center"/>
            <w:hideMark/>
          </w:tcPr>
          <w:p w14:paraId="585A921A"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25A3D87F" w14:textId="77777777" w:rsidR="00F2411F" w:rsidRPr="00F2411F" w:rsidRDefault="00F2411F" w:rsidP="00F2411F">
            <w:pPr>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19B54CF1" w14:textId="77777777" w:rsidR="00F2411F" w:rsidRPr="00F2411F" w:rsidRDefault="00F2411F" w:rsidP="00F2411F">
            <w:pPr>
              <w:rPr>
                <w:rFonts w:ascii="Times New Roman" w:eastAsia="Times New Roman" w:hAnsi="Times New Roman" w:cs="Times New Roman"/>
                <w:sz w:val="20"/>
                <w:szCs w:val="20"/>
              </w:rPr>
            </w:pPr>
          </w:p>
        </w:tc>
      </w:tr>
      <w:tr w:rsidR="00F2411F" w:rsidRPr="00F2411F" w14:paraId="7585CCB2" w14:textId="77777777" w:rsidTr="00E97665">
        <w:trPr>
          <w:trHeight w:val="255"/>
        </w:trPr>
        <w:tc>
          <w:tcPr>
            <w:tcW w:w="5529" w:type="dxa"/>
            <w:tcBorders>
              <w:top w:val="nil"/>
              <w:left w:val="nil"/>
              <w:bottom w:val="nil"/>
              <w:right w:val="nil"/>
            </w:tcBorders>
            <w:shd w:val="clear" w:color="auto" w:fill="auto"/>
            <w:noWrap/>
            <w:vAlign w:val="center"/>
            <w:hideMark/>
          </w:tcPr>
          <w:p w14:paraId="784FCB2F"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Summary</w:t>
            </w:r>
          </w:p>
        </w:tc>
        <w:tc>
          <w:tcPr>
            <w:tcW w:w="865" w:type="dxa"/>
            <w:tcBorders>
              <w:top w:val="nil"/>
              <w:left w:val="nil"/>
              <w:bottom w:val="nil"/>
              <w:right w:val="nil"/>
            </w:tcBorders>
            <w:shd w:val="clear" w:color="auto" w:fill="auto"/>
            <w:noWrap/>
            <w:vAlign w:val="center"/>
            <w:hideMark/>
          </w:tcPr>
          <w:p w14:paraId="2832CA34" w14:textId="77777777" w:rsidR="00F2411F" w:rsidRPr="00F2411F" w:rsidRDefault="00F2411F" w:rsidP="00F2411F">
            <w:pPr>
              <w:rPr>
                <w:rFonts w:ascii="Arial" w:eastAsia="Times New Roman" w:hAnsi="Arial" w:cs="Arial"/>
                <w:b/>
                <w:bCs/>
                <w:sz w:val="18"/>
                <w:szCs w:val="18"/>
              </w:rPr>
            </w:pPr>
          </w:p>
        </w:tc>
        <w:tc>
          <w:tcPr>
            <w:tcW w:w="1330" w:type="dxa"/>
            <w:tcBorders>
              <w:top w:val="nil"/>
              <w:left w:val="nil"/>
              <w:bottom w:val="nil"/>
              <w:right w:val="nil"/>
            </w:tcBorders>
            <w:shd w:val="clear" w:color="auto" w:fill="auto"/>
            <w:noWrap/>
            <w:vAlign w:val="center"/>
            <w:hideMark/>
          </w:tcPr>
          <w:p w14:paraId="3F83F7BF"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44C41F78" w14:textId="77777777" w:rsidR="00F2411F" w:rsidRPr="00F2411F" w:rsidRDefault="00F2411F" w:rsidP="00F2411F">
            <w:pPr>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32F82A91" w14:textId="77777777" w:rsidR="00F2411F" w:rsidRPr="00F2411F" w:rsidRDefault="00F2411F" w:rsidP="00F2411F">
            <w:pPr>
              <w:rPr>
                <w:rFonts w:ascii="Times New Roman" w:eastAsia="Times New Roman" w:hAnsi="Times New Roman" w:cs="Times New Roman"/>
                <w:sz w:val="20"/>
                <w:szCs w:val="20"/>
              </w:rPr>
            </w:pPr>
          </w:p>
        </w:tc>
      </w:tr>
      <w:tr w:rsidR="00F2411F" w:rsidRPr="00F2411F" w14:paraId="11C6CCA9" w14:textId="77777777" w:rsidTr="00E97665">
        <w:trPr>
          <w:trHeight w:val="255"/>
        </w:trPr>
        <w:tc>
          <w:tcPr>
            <w:tcW w:w="5529" w:type="dxa"/>
            <w:tcBorders>
              <w:top w:val="nil"/>
              <w:left w:val="nil"/>
              <w:bottom w:val="nil"/>
              <w:right w:val="nil"/>
            </w:tcBorders>
            <w:shd w:val="clear" w:color="auto" w:fill="auto"/>
            <w:noWrap/>
            <w:vAlign w:val="center"/>
            <w:hideMark/>
          </w:tcPr>
          <w:p w14:paraId="290AC892"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Sales by item</w:t>
            </w:r>
          </w:p>
        </w:tc>
        <w:tc>
          <w:tcPr>
            <w:tcW w:w="865" w:type="dxa"/>
            <w:tcBorders>
              <w:top w:val="nil"/>
              <w:left w:val="nil"/>
              <w:bottom w:val="nil"/>
              <w:right w:val="nil"/>
            </w:tcBorders>
            <w:shd w:val="clear" w:color="auto" w:fill="auto"/>
            <w:noWrap/>
            <w:vAlign w:val="center"/>
            <w:hideMark/>
          </w:tcPr>
          <w:p w14:paraId="1DBD3EEA" w14:textId="77777777" w:rsidR="00F2411F" w:rsidRPr="00F2411F" w:rsidRDefault="00F2411F" w:rsidP="00F2411F">
            <w:pPr>
              <w:rPr>
                <w:rFonts w:ascii="Arial" w:eastAsia="Times New Roman" w:hAnsi="Arial" w:cs="Arial"/>
                <w:sz w:val="18"/>
                <w:szCs w:val="18"/>
              </w:rPr>
            </w:pPr>
          </w:p>
        </w:tc>
        <w:tc>
          <w:tcPr>
            <w:tcW w:w="1330" w:type="dxa"/>
            <w:tcBorders>
              <w:top w:val="nil"/>
              <w:left w:val="nil"/>
              <w:bottom w:val="nil"/>
              <w:right w:val="nil"/>
            </w:tcBorders>
            <w:shd w:val="clear" w:color="auto" w:fill="auto"/>
            <w:noWrap/>
            <w:vAlign w:val="center"/>
            <w:hideMark/>
          </w:tcPr>
          <w:p w14:paraId="0023617E"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685FC103"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£34,068.32</w:t>
            </w:r>
          </w:p>
        </w:tc>
        <w:tc>
          <w:tcPr>
            <w:tcW w:w="1365" w:type="dxa"/>
            <w:tcBorders>
              <w:top w:val="nil"/>
              <w:left w:val="nil"/>
              <w:bottom w:val="nil"/>
              <w:right w:val="nil"/>
            </w:tcBorders>
            <w:shd w:val="clear" w:color="auto" w:fill="auto"/>
            <w:noWrap/>
            <w:vAlign w:val="center"/>
            <w:hideMark/>
          </w:tcPr>
          <w:p w14:paraId="3C7C90AB" w14:textId="77777777" w:rsidR="00F2411F" w:rsidRPr="00F2411F" w:rsidRDefault="00F2411F" w:rsidP="00F2411F">
            <w:pPr>
              <w:jc w:val="right"/>
              <w:rPr>
                <w:rFonts w:ascii="Arial" w:eastAsia="Times New Roman" w:hAnsi="Arial" w:cs="Arial"/>
                <w:sz w:val="18"/>
                <w:szCs w:val="18"/>
              </w:rPr>
            </w:pPr>
          </w:p>
        </w:tc>
      </w:tr>
      <w:tr w:rsidR="00F2411F" w:rsidRPr="00F2411F" w14:paraId="301086B4" w14:textId="77777777" w:rsidTr="00E97665">
        <w:trPr>
          <w:trHeight w:val="255"/>
        </w:trPr>
        <w:tc>
          <w:tcPr>
            <w:tcW w:w="5529" w:type="dxa"/>
            <w:tcBorders>
              <w:top w:val="nil"/>
              <w:left w:val="nil"/>
              <w:bottom w:val="nil"/>
              <w:right w:val="nil"/>
            </w:tcBorders>
            <w:shd w:val="clear" w:color="auto" w:fill="auto"/>
            <w:noWrap/>
            <w:vAlign w:val="center"/>
            <w:hideMark/>
          </w:tcPr>
          <w:p w14:paraId="12A62F63"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Other sales</w:t>
            </w:r>
          </w:p>
        </w:tc>
        <w:tc>
          <w:tcPr>
            <w:tcW w:w="865" w:type="dxa"/>
            <w:tcBorders>
              <w:top w:val="nil"/>
              <w:left w:val="nil"/>
              <w:bottom w:val="nil"/>
              <w:right w:val="nil"/>
            </w:tcBorders>
            <w:shd w:val="clear" w:color="auto" w:fill="auto"/>
            <w:noWrap/>
            <w:vAlign w:val="center"/>
            <w:hideMark/>
          </w:tcPr>
          <w:p w14:paraId="0C74A117" w14:textId="77777777" w:rsidR="00F2411F" w:rsidRPr="00F2411F" w:rsidRDefault="00F2411F" w:rsidP="00F2411F">
            <w:pPr>
              <w:rPr>
                <w:rFonts w:ascii="Arial" w:eastAsia="Times New Roman" w:hAnsi="Arial" w:cs="Arial"/>
                <w:sz w:val="18"/>
                <w:szCs w:val="18"/>
              </w:rPr>
            </w:pPr>
          </w:p>
        </w:tc>
        <w:tc>
          <w:tcPr>
            <w:tcW w:w="1330" w:type="dxa"/>
            <w:tcBorders>
              <w:top w:val="nil"/>
              <w:left w:val="nil"/>
              <w:bottom w:val="nil"/>
              <w:right w:val="nil"/>
            </w:tcBorders>
            <w:shd w:val="clear" w:color="auto" w:fill="auto"/>
            <w:noWrap/>
            <w:vAlign w:val="center"/>
            <w:hideMark/>
          </w:tcPr>
          <w:p w14:paraId="7154A4B4"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573F73D1"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£48.00</w:t>
            </w:r>
          </w:p>
        </w:tc>
        <w:tc>
          <w:tcPr>
            <w:tcW w:w="1365" w:type="dxa"/>
            <w:tcBorders>
              <w:top w:val="nil"/>
              <w:left w:val="nil"/>
              <w:bottom w:val="nil"/>
              <w:right w:val="nil"/>
            </w:tcBorders>
            <w:shd w:val="clear" w:color="auto" w:fill="auto"/>
            <w:noWrap/>
            <w:vAlign w:val="center"/>
            <w:hideMark/>
          </w:tcPr>
          <w:p w14:paraId="384AFE74" w14:textId="77777777" w:rsidR="00F2411F" w:rsidRPr="00F2411F" w:rsidRDefault="00F2411F" w:rsidP="00F2411F">
            <w:pPr>
              <w:jc w:val="right"/>
              <w:rPr>
                <w:rFonts w:ascii="Arial" w:eastAsia="Times New Roman" w:hAnsi="Arial" w:cs="Arial"/>
                <w:sz w:val="18"/>
                <w:szCs w:val="18"/>
              </w:rPr>
            </w:pPr>
          </w:p>
        </w:tc>
      </w:tr>
      <w:tr w:rsidR="00F2411F" w:rsidRPr="00F2411F" w14:paraId="1C8DF37E" w14:textId="77777777" w:rsidTr="00E97665">
        <w:trPr>
          <w:trHeight w:val="255"/>
        </w:trPr>
        <w:tc>
          <w:tcPr>
            <w:tcW w:w="5529" w:type="dxa"/>
            <w:tcBorders>
              <w:top w:val="nil"/>
              <w:left w:val="nil"/>
              <w:bottom w:val="nil"/>
              <w:right w:val="nil"/>
            </w:tcBorders>
            <w:shd w:val="clear" w:color="auto" w:fill="auto"/>
            <w:noWrap/>
            <w:vAlign w:val="center"/>
            <w:hideMark/>
          </w:tcPr>
          <w:p w14:paraId="050C63B6"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Cash sales</w:t>
            </w:r>
          </w:p>
        </w:tc>
        <w:tc>
          <w:tcPr>
            <w:tcW w:w="865" w:type="dxa"/>
            <w:tcBorders>
              <w:top w:val="nil"/>
              <w:left w:val="nil"/>
              <w:bottom w:val="nil"/>
              <w:right w:val="nil"/>
            </w:tcBorders>
            <w:shd w:val="clear" w:color="auto" w:fill="auto"/>
            <w:noWrap/>
            <w:vAlign w:val="center"/>
            <w:hideMark/>
          </w:tcPr>
          <w:p w14:paraId="4759F90F" w14:textId="77777777" w:rsidR="00F2411F" w:rsidRPr="00F2411F" w:rsidRDefault="00F2411F" w:rsidP="00F2411F">
            <w:pPr>
              <w:rPr>
                <w:rFonts w:ascii="Arial" w:eastAsia="Times New Roman" w:hAnsi="Arial" w:cs="Arial"/>
                <w:sz w:val="18"/>
                <w:szCs w:val="18"/>
              </w:rPr>
            </w:pPr>
          </w:p>
        </w:tc>
        <w:tc>
          <w:tcPr>
            <w:tcW w:w="1330" w:type="dxa"/>
            <w:tcBorders>
              <w:top w:val="nil"/>
              <w:left w:val="nil"/>
              <w:bottom w:val="nil"/>
              <w:right w:val="nil"/>
            </w:tcBorders>
            <w:shd w:val="clear" w:color="auto" w:fill="auto"/>
            <w:noWrap/>
            <w:vAlign w:val="center"/>
            <w:hideMark/>
          </w:tcPr>
          <w:p w14:paraId="61B49A46"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688F69DC"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£0.00</w:t>
            </w:r>
          </w:p>
        </w:tc>
        <w:tc>
          <w:tcPr>
            <w:tcW w:w="1365" w:type="dxa"/>
            <w:tcBorders>
              <w:top w:val="nil"/>
              <w:left w:val="nil"/>
              <w:bottom w:val="nil"/>
              <w:right w:val="nil"/>
            </w:tcBorders>
            <w:shd w:val="clear" w:color="auto" w:fill="auto"/>
            <w:noWrap/>
            <w:vAlign w:val="center"/>
            <w:hideMark/>
          </w:tcPr>
          <w:p w14:paraId="60DD157B" w14:textId="77777777" w:rsidR="00F2411F" w:rsidRPr="00F2411F" w:rsidRDefault="00F2411F" w:rsidP="00F2411F">
            <w:pPr>
              <w:jc w:val="right"/>
              <w:rPr>
                <w:rFonts w:ascii="Arial" w:eastAsia="Times New Roman" w:hAnsi="Arial" w:cs="Arial"/>
                <w:sz w:val="18"/>
                <w:szCs w:val="18"/>
              </w:rPr>
            </w:pPr>
          </w:p>
        </w:tc>
      </w:tr>
      <w:tr w:rsidR="00F2411F" w:rsidRPr="00F2411F" w14:paraId="4FD18AF3" w14:textId="77777777" w:rsidTr="00E97665">
        <w:trPr>
          <w:trHeight w:val="255"/>
        </w:trPr>
        <w:tc>
          <w:tcPr>
            <w:tcW w:w="5529" w:type="dxa"/>
            <w:tcBorders>
              <w:top w:val="nil"/>
              <w:left w:val="nil"/>
              <w:bottom w:val="nil"/>
              <w:right w:val="nil"/>
            </w:tcBorders>
            <w:shd w:val="clear" w:color="auto" w:fill="auto"/>
            <w:noWrap/>
            <w:vAlign w:val="center"/>
            <w:hideMark/>
          </w:tcPr>
          <w:p w14:paraId="0CC2DA28"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Credits</w:t>
            </w:r>
          </w:p>
        </w:tc>
        <w:tc>
          <w:tcPr>
            <w:tcW w:w="865" w:type="dxa"/>
            <w:tcBorders>
              <w:top w:val="nil"/>
              <w:left w:val="nil"/>
              <w:bottom w:val="nil"/>
              <w:right w:val="nil"/>
            </w:tcBorders>
            <w:shd w:val="clear" w:color="auto" w:fill="auto"/>
            <w:noWrap/>
            <w:vAlign w:val="center"/>
            <w:hideMark/>
          </w:tcPr>
          <w:p w14:paraId="2A37D88B" w14:textId="77777777" w:rsidR="00F2411F" w:rsidRPr="00F2411F" w:rsidRDefault="00F2411F" w:rsidP="00F2411F">
            <w:pPr>
              <w:rPr>
                <w:rFonts w:ascii="Arial" w:eastAsia="Times New Roman" w:hAnsi="Arial" w:cs="Arial"/>
                <w:sz w:val="18"/>
                <w:szCs w:val="18"/>
              </w:rPr>
            </w:pPr>
          </w:p>
        </w:tc>
        <w:tc>
          <w:tcPr>
            <w:tcW w:w="1330" w:type="dxa"/>
            <w:tcBorders>
              <w:top w:val="nil"/>
              <w:left w:val="nil"/>
              <w:bottom w:val="nil"/>
              <w:right w:val="nil"/>
            </w:tcBorders>
            <w:shd w:val="clear" w:color="auto" w:fill="auto"/>
            <w:noWrap/>
            <w:vAlign w:val="center"/>
            <w:hideMark/>
          </w:tcPr>
          <w:p w14:paraId="3B7B2630"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7E74C32B"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-£5,447.26</w:t>
            </w:r>
          </w:p>
        </w:tc>
        <w:tc>
          <w:tcPr>
            <w:tcW w:w="1365" w:type="dxa"/>
            <w:tcBorders>
              <w:top w:val="nil"/>
              <w:left w:val="nil"/>
              <w:bottom w:val="nil"/>
              <w:right w:val="nil"/>
            </w:tcBorders>
            <w:shd w:val="clear" w:color="auto" w:fill="auto"/>
            <w:noWrap/>
            <w:vAlign w:val="center"/>
            <w:hideMark/>
          </w:tcPr>
          <w:p w14:paraId="6070509D" w14:textId="77777777" w:rsidR="00F2411F" w:rsidRPr="00F2411F" w:rsidRDefault="00F2411F" w:rsidP="00F2411F">
            <w:pPr>
              <w:jc w:val="right"/>
              <w:rPr>
                <w:rFonts w:ascii="Arial" w:eastAsia="Times New Roman" w:hAnsi="Arial" w:cs="Arial"/>
                <w:sz w:val="18"/>
                <w:szCs w:val="18"/>
              </w:rPr>
            </w:pPr>
          </w:p>
        </w:tc>
      </w:tr>
      <w:tr w:rsidR="00F2411F" w:rsidRPr="00F2411F" w14:paraId="179243E0" w14:textId="77777777" w:rsidTr="00E97665">
        <w:trPr>
          <w:trHeight w:val="255"/>
        </w:trPr>
        <w:tc>
          <w:tcPr>
            <w:tcW w:w="5529" w:type="dxa"/>
            <w:tcBorders>
              <w:top w:val="nil"/>
              <w:left w:val="nil"/>
              <w:bottom w:val="single" w:sz="4" w:space="0" w:color="auto"/>
              <w:right w:val="nil"/>
            </w:tcBorders>
            <w:shd w:val="clear" w:color="auto" w:fill="auto"/>
            <w:noWrap/>
            <w:vAlign w:val="center"/>
            <w:hideMark/>
          </w:tcPr>
          <w:p w14:paraId="34CC660B"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Total Sales</w:t>
            </w:r>
          </w:p>
        </w:tc>
        <w:tc>
          <w:tcPr>
            <w:tcW w:w="865" w:type="dxa"/>
            <w:tcBorders>
              <w:top w:val="nil"/>
              <w:left w:val="nil"/>
              <w:bottom w:val="single" w:sz="4" w:space="0" w:color="auto"/>
              <w:right w:val="nil"/>
            </w:tcBorders>
            <w:shd w:val="clear" w:color="auto" w:fill="auto"/>
            <w:noWrap/>
            <w:vAlign w:val="center"/>
            <w:hideMark/>
          </w:tcPr>
          <w:p w14:paraId="20737EB4"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 </w:t>
            </w:r>
          </w:p>
        </w:tc>
        <w:tc>
          <w:tcPr>
            <w:tcW w:w="1330" w:type="dxa"/>
            <w:tcBorders>
              <w:top w:val="nil"/>
              <w:left w:val="nil"/>
              <w:bottom w:val="single" w:sz="4" w:space="0" w:color="auto"/>
              <w:right w:val="nil"/>
            </w:tcBorders>
            <w:shd w:val="clear" w:color="auto" w:fill="auto"/>
            <w:noWrap/>
            <w:vAlign w:val="center"/>
            <w:hideMark/>
          </w:tcPr>
          <w:p w14:paraId="09D0768B"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 </w:t>
            </w:r>
          </w:p>
        </w:tc>
        <w:tc>
          <w:tcPr>
            <w:tcW w:w="1117" w:type="dxa"/>
            <w:tcBorders>
              <w:top w:val="nil"/>
              <w:left w:val="nil"/>
              <w:bottom w:val="single" w:sz="4" w:space="0" w:color="auto"/>
              <w:right w:val="nil"/>
            </w:tcBorders>
            <w:shd w:val="clear" w:color="auto" w:fill="auto"/>
            <w:noWrap/>
            <w:vAlign w:val="center"/>
            <w:hideMark/>
          </w:tcPr>
          <w:p w14:paraId="1D6059FC" w14:textId="77777777" w:rsidR="00F2411F" w:rsidRPr="00F2411F" w:rsidRDefault="00F2411F" w:rsidP="00F2411F">
            <w:pPr>
              <w:jc w:val="right"/>
              <w:rPr>
                <w:rFonts w:ascii="Arial" w:eastAsia="Times New Roman" w:hAnsi="Arial" w:cs="Arial"/>
                <w:b/>
                <w:bCs/>
                <w:sz w:val="18"/>
                <w:szCs w:val="18"/>
              </w:rPr>
            </w:pPr>
            <w:r w:rsidRPr="00F2411F">
              <w:rPr>
                <w:rFonts w:ascii="Arial" w:eastAsia="Times New Roman" w:hAnsi="Arial" w:cs="Arial"/>
                <w:b/>
                <w:bCs/>
                <w:sz w:val="18"/>
                <w:szCs w:val="18"/>
              </w:rPr>
              <w:t>£28,669.06</w:t>
            </w:r>
          </w:p>
        </w:tc>
        <w:tc>
          <w:tcPr>
            <w:tcW w:w="1365" w:type="dxa"/>
            <w:tcBorders>
              <w:top w:val="nil"/>
              <w:left w:val="nil"/>
              <w:bottom w:val="single" w:sz="4" w:space="0" w:color="auto"/>
              <w:right w:val="nil"/>
            </w:tcBorders>
            <w:shd w:val="clear" w:color="auto" w:fill="auto"/>
            <w:noWrap/>
            <w:vAlign w:val="center"/>
            <w:hideMark/>
          </w:tcPr>
          <w:p w14:paraId="1468E7D3"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 </w:t>
            </w:r>
          </w:p>
        </w:tc>
      </w:tr>
    </w:tbl>
    <w:p w14:paraId="6142A105" w14:textId="77777777" w:rsidR="00F2411F" w:rsidRPr="00F2411F" w:rsidRDefault="00F2411F" w:rsidP="00F2411F">
      <w:pPr>
        <w:widowControl w:val="0"/>
        <w:ind w:right="-20"/>
        <w:rPr>
          <w:rFonts w:ascii="Arial" w:eastAsia="Arial" w:hAnsi="Arial" w:cs="Arial"/>
          <w:bCs/>
          <w:sz w:val="24"/>
          <w:szCs w:val="24"/>
          <w:lang w:eastAsia="en-US"/>
        </w:rPr>
      </w:pPr>
    </w:p>
    <w:tbl>
      <w:tblPr>
        <w:tblW w:w="10208" w:type="dxa"/>
        <w:tblLook w:val="04A0" w:firstRow="1" w:lastRow="0" w:firstColumn="1" w:lastColumn="0" w:noHBand="0" w:noVBand="1"/>
      </w:tblPr>
      <w:tblGrid>
        <w:gridCol w:w="5529"/>
        <w:gridCol w:w="867"/>
        <w:gridCol w:w="1330"/>
        <w:gridCol w:w="1117"/>
        <w:gridCol w:w="1365"/>
      </w:tblGrid>
      <w:tr w:rsidR="00F2411F" w:rsidRPr="00F2411F" w14:paraId="22D1677F" w14:textId="77777777" w:rsidTr="00E97665">
        <w:trPr>
          <w:trHeight w:val="255"/>
        </w:trPr>
        <w:tc>
          <w:tcPr>
            <w:tcW w:w="10208" w:type="dxa"/>
            <w:gridSpan w:val="5"/>
            <w:tcBorders>
              <w:top w:val="nil"/>
              <w:left w:val="nil"/>
              <w:bottom w:val="nil"/>
              <w:right w:val="nil"/>
            </w:tcBorders>
            <w:shd w:val="clear" w:color="auto" w:fill="auto"/>
            <w:noWrap/>
            <w:vAlign w:val="center"/>
            <w:hideMark/>
          </w:tcPr>
          <w:p w14:paraId="542822F1" w14:textId="77777777" w:rsidR="00F2411F" w:rsidRPr="00F2411F" w:rsidRDefault="00F2411F" w:rsidP="00F2411F">
            <w:pPr>
              <w:jc w:val="center"/>
              <w:rPr>
                <w:rFonts w:ascii="Arial" w:eastAsia="Times New Roman" w:hAnsi="Arial" w:cs="Arial"/>
                <w:b/>
                <w:bCs/>
                <w:sz w:val="24"/>
                <w:szCs w:val="24"/>
              </w:rPr>
            </w:pPr>
            <w:r w:rsidRPr="00F2411F">
              <w:rPr>
                <w:rFonts w:ascii="Arial" w:eastAsia="Times New Roman" w:hAnsi="Arial" w:cs="Arial"/>
                <w:b/>
                <w:bCs/>
                <w:sz w:val="24"/>
                <w:szCs w:val="24"/>
              </w:rPr>
              <w:t>Sales by Item</w:t>
            </w:r>
          </w:p>
        </w:tc>
      </w:tr>
      <w:tr w:rsidR="00F2411F" w:rsidRPr="00F2411F" w14:paraId="76044E22" w14:textId="77777777" w:rsidTr="00E97665">
        <w:trPr>
          <w:trHeight w:val="255"/>
        </w:trPr>
        <w:tc>
          <w:tcPr>
            <w:tcW w:w="10208" w:type="dxa"/>
            <w:gridSpan w:val="5"/>
            <w:tcBorders>
              <w:top w:val="nil"/>
              <w:left w:val="nil"/>
              <w:bottom w:val="nil"/>
              <w:right w:val="nil"/>
            </w:tcBorders>
            <w:shd w:val="clear" w:color="auto" w:fill="auto"/>
            <w:noWrap/>
            <w:vAlign w:val="center"/>
            <w:hideMark/>
          </w:tcPr>
          <w:p w14:paraId="567C34D9" w14:textId="77777777" w:rsidR="00F2411F" w:rsidRPr="00F2411F" w:rsidRDefault="00F2411F" w:rsidP="00F2411F">
            <w:pPr>
              <w:jc w:val="center"/>
              <w:rPr>
                <w:rFonts w:ascii="Arial" w:eastAsia="Times New Roman" w:hAnsi="Arial" w:cs="Arial"/>
                <w:b/>
                <w:bCs/>
                <w:sz w:val="20"/>
                <w:szCs w:val="20"/>
              </w:rPr>
            </w:pPr>
            <w:r w:rsidRPr="00F2411F">
              <w:rPr>
                <w:rFonts w:ascii="Arial" w:eastAsia="Times New Roman" w:hAnsi="Arial" w:cs="Arial"/>
                <w:b/>
                <w:bCs/>
                <w:sz w:val="20"/>
                <w:szCs w:val="20"/>
              </w:rPr>
              <w:t>Catisfield Memorial Hall</w:t>
            </w:r>
          </w:p>
        </w:tc>
      </w:tr>
      <w:tr w:rsidR="00F2411F" w:rsidRPr="00F2411F" w14:paraId="26CF2B45" w14:textId="77777777" w:rsidTr="00E97665">
        <w:trPr>
          <w:trHeight w:val="255"/>
        </w:trPr>
        <w:tc>
          <w:tcPr>
            <w:tcW w:w="10208" w:type="dxa"/>
            <w:gridSpan w:val="5"/>
            <w:tcBorders>
              <w:top w:val="nil"/>
              <w:left w:val="nil"/>
              <w:bottom w:val="nil"/>
              <w:right w:val="nil"/>
            </w:tcBorders>
            <w:shd w:val="clear" w:color="auto" w:fill="auto"/>
            <w:noWrap/>
            <w:vAlign w:val="center"/>
            <w:hideMark/>
          </w:tcPr>
          <w:p w14:paraId="1E365E5F" w14:textId="77777777" w:rsidR="00F2411F" w:rsidRPr="00F2411F" w:rsidRDefault="00F2411F" w:rsidP="00F2411F">
            <w:pPr>
              <w:jc w:val="center"/>
              <w:rPr>
                <w:rFonts w:ascii="Arial" w:eastAsia="Times New Roman" w:hAnsi="Arial" w:cs="Arial"/>
                <w:b/>
                <w:bCs/>
                <w:sz w:val="20"/>
                <w:szCs w:val="20"/>
              </w:rPr>
            </w:pPr>
            <w:r w:rsidRPr="00F2411F">
              <w:rPr>
                <w:rFonts w:ascii="Arial" w:eastAsia="Times New Roman" w:hAnsi="Arial" w:cs="Arial"/>
                <w:b/>
                <w:bCs/>
                <w:sz w:val="20"/>
                <w:szCs w:val="20"/>
              </w:rPr>
              <w:t>1 January 2022 to 31 December 2022</w:t>
            </w:r>
          </w:p>
        </w:tc>
      </w:tr>
      <w:tr w:rsidR="00F2411F" w:rsidRPr="00F2411F" w14:paraId="4EAC3A18" w14:textId="77777777" w:rsidTr="00E97665">
        <w:trPr>
          <w:trHeight w:val="255"/>
        </w:trPr>
        <w:tc>
          <w:tcPr>
            <w:tcW w:w="5529" w:type="dxa"/>
            <w:tcBorders>
              <w:top w:val="nil"/>
              <w:left w:val="nil"/>
              <w:bottom w:val="nil"/>
              <w:right w:val="nil"/>
            </w:tcBorders>
            <w:shd w:val="clear" w:color="auto" w:fill="auto"/>
            <w:noWrap/>
            <w:vAlign w:val="center"/>
            <w:hideMark/>
          </w:tcPr>
          <w:p w14:paraId="74BBB7DA" w14:textId="77777777" w:rsidR="00F2411F" w:rsidRPr="00F2411F" w:rsidRDefault="00F2411F" w:rsidP="00F2411F">
            <w:pPr>
              <w:jc w:val="center"/>
              <w:rPr>
                <w:rFonts w:ascii="Arial" w:eastAsia="Times New Roman" w:hAnsi="Arial" w:cs="Arial"/>
                <w:b/>
                <w:bCs/>
                <w:sz w:val="20"/>
                <w:szCs w:val="20"/>
              </w:rPr>
            </w:pPr>
          </w:p>
        </w:tc>
        <w:tc>
          <w:tcPr>
            <w:tcW w:w="867" w:type="dxa"/>
            <w:tcBorders>
              <w:top w:val="nil"/>
              <w:left w:val="nil"/>
              <w:bottom w:val="nil"/>
              <w:right w:val="nil"/>
            </w:tcBorders>
            <w:shd w:val="clear" w:color="auto" w:fill="auto"/>
            <w:noWrap/>
            <w:vAlign w:val="center"/>
            <w:hideMark/>
          </w:tcPr>
          <w:p w14:paraId="60891277" w14:textId="77777777" w:rsidR="00F2411F" w:rsidRPr="00F2411F" w:rsidRDefault="00F2411F" w:rsidP="00F2411F">
            <w:pPr>
              <w:rPr>
                <w:rFonts w:ascii="Times New Roman" w:eastAsia="Times New Roman" w:hAnsi="Times New Roman" w:cs="Times New Roman"/>
                <w:sz w:val="20"/>
                <w:szCs w:val="20"/>
              </w:rPr>
            </w:pPr>
          </w:p>
        </w:tc>
        <w:tc>
          <w:tcPr>
            <w:tcW w:w="1330" w:type="dxa"/>
            <w:tcBorders>
              <w:top w:val="nil"/>
              <w:left w:val="nil"/>
              <w:bottom w:val="nil"/>
              <w:right w:val="nil"/>
            </w:tcBorders>
            <w:shd w:val="clear" w:color="auto" w:fill="auto"/>
            <w:noWrap/>
            <w:vAlign w:val="center"/>
            <w:hideMark/>
          </w:tcPr>
          <w:p w14:paraId="05964B35"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71CFD9E9" w14:textId="77777777" w:rsidR="00F2411F" w:rsidRPr="00F2411F" w:rsidRDefault="00F2411F" w:rsidP="00F2411F">
            <w:pPr>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4DE7BF8C" w14:textId="77777777" w:rsidR="00F2411F" w:rsidRPr="00F2411F" w:rsidRDefault="00F2411F" w:rsidP="00F2411F">
            <w:pPr>
              <w:rPr>
                <w:rFonts w:ascii="Times New Roman" w:eastAsia="Times New Roman" w:hAnsi="Times New Roman" w:cs="Times New Roman"/>
                <w:sz w:val="20"/>
                <w:szCs w:val="20"/>
              </w:rPr>
            </w:pPr>
          </w:p>
        </w:tc>
      </w:tr>
      <w:tr w:rsidR="00F2411F" w:rsidRPr="00F2411F" w14:paraId="3E7CEDAB" w14:textId="77777777" w:rsidTr="00E97665">
        <w:trPr>
          <w:trHeight w:val="255"/>
        </w:trPr>
        <w:tc>
          <w:tcPr>
            <w:tcW w:w="5529" w:type="dxa"/>
            <w:tcBorders>
              <w:top w:val="nil"/>
              <w:left w:val="nil"/>
              <w:bottom w:val="nil"/>
              <w:right w:val="nil"/>
            </w:tcBorders>
            <w:shd w:val="clear" w:color="auto" w:fill="auto"/>
            <w:noWrap/>
            <w:vAlign w:val="center"/>
            <w:hideMark/>
          </w:tcPr>
          <w:p w14:paraId="403D9B90"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Item</w:t>
            </w:r>
          </w:p>
        </w:tc>
        <w:tc>
          <w:tcPr>
            <w:tcW w:w="867" w:type="dxa"/>
            <w:tcBorders>
              <w:top w:val="nil"/>
              <w:left w:val="nil"/>
              <w:bottom w:val="nil"/>
              <w:right w:val="nil"/>
            </w:tcBorders>
            <w:shd w:val="clear" w:color="auto" w:fill="auto"/>
            <w:noWrap/>
            <w:vAlign w:val="center"/>
            <w:hideMark/>
          </w:tcPr>
          <w:p w14:paraId="1685ABEC"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Unit Price</w:t>
            </w:r>
          </w:p>
        </w:tc>
        <w:tc>
          <w:tcPr>
            <w:tcW w:w="1330" w:type="dxa"/>
            <w:tcBorders>
              <w:top w:val="nil"/>
              <w:left w:val="nil"/>
              <w:bottom w:val="nil"/>
              <w:right w:val="nil"/>
            </w:tcBorders>
            <w:shd w:val="clear" w:color="auto" w:fill="auto"/>
            <w:noWrap/>
            <w:vAlign w:val="center"/>
            <w:hideMark/>
          </w:tcPr>
          <w:p w14:paraId="21213096"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Quantity Sold</w:t>
            </w:r>
          </w:p>
        </w:tc>
        <w:tc>
          <w:tcPr>
            <w:tcW w:w="1117" w:type="dxa"/>
            <w:tcBorders>
              <w:top w:val="nil"/>
              <w:left w:val="nil"/>
              <w:bottom w:val="nil"/>
              <w:right w:val="nil"/>
            </w:tcBorders>
            <w:shd w:val="clear" w:color="auto" w:fill="auto"/>
            <w:noWrap/>
            <w:vAlign w:val="center"/>
            <w:hideMark/>
          </w:tcPr>
          <w:p w14:paraId="1151B8A5"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Total</w:t>
            </w:r>
          </w:p>
        </w:tc>
        <w:tc>
          <w:tcPr>
            <w:tcW w:w="1365" w:type="dxa"/>
            <w:tcBorders>
              <w:top w:val="nil"/>
              <w:left w:val="nil"/>
              <w:bottom w:val="nil"/>
              <w:right w:val="nil"/>
            </w:tcBorders>
            <w:shd w:val="clear" w:color="auto" w:fill="auto"/>
            <w:noWrap/>
            <w:vAlign w:val="center"/>
            <w:hideMark/>
          </w:tcPr>
          <w:p w14:paraId="072556BB" w14:textId="77777777" w:rsidR="00F2411F" w:rsidRPr="00F2411F" w:rsidRDefault="00F2411F" w:rsidP="00F2411F">
            <w:pPr>
              <w:rPr>
                <w:rFonts w:ascii="Arial" w:eastAsia="Times New Roman" w:hAnsi="Arial" w:cs="Arial"/>
                <w:b/>
                <w:bCs/>
                <w:sz w:val="20"/>
                <w:szCs w:val="20"/>
              </w:rPr>
            </w:pPr>
            <w:r w:rsidRPr="00F2411F">
              <w:rPr>
                <w:rFonts w:ascii="Arial" w:eastAsia="Times New Roman" w:hAnsi="Arial" w:cs="Arial"/>
                <w:b/>
                <w:bCs/>
                <w:sz w:val="20"/>
                <w:szCs w:val="20"/>
              </w:rPr>
              <w:t>Average Price</w:t>
            </w:r>
          </w:p>
        </w:tc>
      </w:tr>
      <w:tr w:rsidR="00F2411F" w:rsidRPr="00F2411F" w14:paraId="040FED6D" w14:textId="77777777" w:rsidTr="00E97665">
        <w:trPr>
          <w:trHeight w:val="255"/>
        </w:trPr>
        <w:tc>
          <w:tcPr>
            <w:tcW w:w="5529" w:type="dxa"/>
            <w:tcBorders>
              <w:top w:val="nil"/>
              <w:left w:val="nil"/>
              <w:bottom w:val="nil"/>
              <w:right w:val="nil"/>
            </w:tcBorders>
            <w:shd w:val="clear" w:color="auto" w:fill="auto"/>
            <w:noWrap/>
            <w:vAlign w:val="center"/>
            <w:hideMark/>
          </w:tcPr>
          <w:p w14:paraId="59B699A1" w14:textId="77777777" w:rsidR="00F2411F" w:rsidRPr="00F2411F" w:rsidRDefault="00F2411F" w:rsidP="00F2411F">
            <w:pPr>
              <w:rPr>
                <w:rFonts w:ascii="Arial" w:eastAsia="Times New Roman" w:hAnsi="Arial" w:cs="Arial"/>
                <w:b/>
                <w:bCs/>
                <w:sz w:val="20"/>
                <w:szCs w:val="20"/>
              </w:rPr>
            </w:pPr>
          </w:p>
        </w:tc>
        <w:tc>
          <w:tcPr>
            <w:tcW w:w="867" w:type="dxa"/>
            <w:tcBorders>
              <w:top w:val="nil"/>
              <w:left w:val="nil"/>
              <w:bottom w:val="nil"/>
              <w:right w:val="nil"/>
            </w:tcBorders>
            <w:shd w:val="clear" w:color="auto" w:fill="auto"/>
            <w:noWrap/>
            <w:vAlign w:val="center"/>
            <w:hideMark/>
          </w:tcPr>
          <w:p w14:paraId="4D308D87" w14:textId="77777777" w:rsidR="00F2411F" w:rsidRPr="00F2411F" w:rsidRDefault="00F2411F" w:rsidP="00F2411F">
            <w:pPr>
              <w:rPr>
                <w:rFonts w:ascii="Times New Roman" w:eastAsia="Times New Roman" w:hAnsi="Times New Roman" w:cs="Times New Roman"/>
                <w:sz w:val="20"/>
                <w:szCs w:val="20"/>
              </w:rPr>
            </w:pPr>
          </w:p>
        </w:tc>
        <w:tc>
          <w:tcPr>
            <w:tcW w:w="1330" w:type="dxa"/>
            <w:tcBorders>
              <w:top w:val="nil"/>
              <w:left w:val="nil"/>
              <w:bottom w:val="nil"/>
              <w:right w:val="nil"/>
            </w:tcBorders>
            <w:shd w:val="clear" w:color="auto" w:fill="auto"/>
            <w:noWrap/>
            <w:vAlign w:val="center"/>
            <w:hideMark/>
          </w:tcPr>
          <w:p w14:paraId="5AB25E4A"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07D82C74" w14:textId="77777777" w:rsidR="00F2411F" w:rsidRPr="00F2411F" w:rsidRDefault="00F2411F" w:rsidP="00F2411F">
            <w:pPr>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0B2E2361" w14:textId="77777777" w:rsidR="00F2411F" w:rsidRPr="00F2411F" w:rsidRDefault="00F2411F" w:rsidP="00F2411F">
            <w:pPr>
              <w:rPr>
                <w:rFonts w:ascii="Times New Roman" w:eastAsia="Times New Roman" w:hAnsi="Times New Roman" w:cs="Times New Roman"/>
                <w:sz w:val="20"/>
                <w:szCs w:val="20"/>
              </w:rPr>
            </w:pPr>
          </w:p>
        </w:tc>
      </w:tr>
      <w:tr w:rsidR="00F2411F" w:rsidRPr="00F2411F" w14:paraId="19F6C859" w14:textId="77777777" w:rsidTr="00E97665">
        <w:trPr>
          <w:trHeight w:val="255"/>
        </w:trPr>
        <w:tc>
          <w:tcPr>
            <w:tcW w:w="5529" w:type="dxa"/>
            <w:tcBorders>
              <w:top w:val="nil"/>
              <w:left w:val="nil"/>
              <w:bottom w:val="nil"/>
              <w:right w:val="nil"/>
            </w:tcBorders>
            <w:shd w:val="clear" w:color="auto" w:fill="auto"/>
            <w:noWrap/>
            <w:vAlign w:val="center"/>
            <w:hideMark/>
          </w:tcPr>
          <w:p w14:paraId="72141003"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001 - Regular User of The Catisfield Memorial Hall at £10.20 /hr</w:t>
            </w:r>
          </w:p>
        </w:tc>
        <w:tc>
          <w:tcPr>
            <w:tcW w:w="867" w:type="dxa"/>
            <w:tcBorders>
              <w:top w:val="nil"/>
              <w:left w:val="nil"/>
              <w:bottom w:val="nil"/>
              <w:right w:val="nil"/>
            </w:tcBorders>
            <w:shd w:val="clear" w:color="auto" w:fill="auto"/>
            <w:noWrap/>
            <w:vAlign w:val="center"/>
            <w:hideMark/>
          </w:tcPr>
          <w:p w14:paraId="06B743BF"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£10.20</w:t>
            </w:r>
          </w:p>
        </w:tc>
        <w:tc>
          <w:tcPr>
            <w:tcW w:w="1330" w:type="dxa"/>
            <w:tcBorders>
              <w:top w:val="nil"/>
              <w:left w:val="nil"/>
              <w:bottom w:val="nil"/>
              <w:right w:val="nil"/>
            </w:tcBorders>
            <w:shd w:val="clear" w:color="auto" w:fill="auto"/>
            <w:noWrap/>
            <w:vAlign w:val="center"/>
            <w:hideMark/>
          </w:tcPr>
          <w:p w14:paraId="3FAEA538"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701.3 </w:t>
            </w:r>
          </w:p>
        </w:tc>
        <w:tc>
          <w:tcPr>
            <w:tcW w:w="1117" w:type="dxa"/>
            <w:tcBorders>
              <w:top w:val="nil"/>
              <w:left w:val="nil"/>
              <w:bottom w:val="nil"/>
              <w:right w:val="nil"/>
            </w:tcBorders>
            <w:shd w:val="clear" w:color="auto" w:fill="auto"/>
            <w:noWrap/>
            <w:vAlign w:val="center"/>
            <w:hideMark/>
          </w:tcPr>
          <w:p w14:paraId="2A051CFA"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£6,897.61</w:t>
            </w:r>
          </w:p>
        </w:tc>
        <w:tc>
          <w:tcPr>
            <w:tcW w:w="1365" w:type="dxa"/>
            <w:tcBorders>
              <w:top w:val="nil"/>
              <w:left w:val="nil"/>
              <w:bottom w:val="nil"/>
              <w:right w:val="nil"/>
            </w:tcBorders>
            <w:shd w:val="clear" w:color="auto" w:fill="auto"/>
            <w:noWrap/>
            <w:vAlign w:val="center"/>
            <w:hideMark/>
          </w:tcPr>
          <w:p w14:paraId="21356F2D"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£9.84</w:t>
            </w:r>
          </w:p>
        </w:tc>
      </w:tr>
      <w:tr w:rsidR="00F2411F" w:rsidRPr="00F2411F" w14:paraId="3345F81D" w14:textId="77777777" w:rsidTr="00E97665">
        <w:trPr>
          <w:trHeight w:val="255"/>
        </w:trPr>
        <w:tc>
          <w:tcPr>
            <w:tcW w:w="5529" w:type="dxa"/>
            <w:tcBorders>
              <w:top w:val="nil"/>
              <w:left w:val="nil"/>
              <w:bottom w:val="nil"/>
              <w:right w:val="nil"/>
            </w:tcBorders>
            <w:shd w:val="clear" w:color="auto" w:fill="auto"/>
            <w:noWrap/>
            <w:vAlign w:val="center"/>
            <w:hideMark/>
          </w:tcPr>
          <w:p w14:paraId="2B70BE3F"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002 - Regular User of the CMH at £11.50 /hr</w:t>
            </w:r>
          </w:p>
        </w:tc>
        <w:tc>
          <w:tcPr>
            <w:tcW w:w="867" w:type="dxa"/>
            <w:tcBorders>
              <w:top w:val="nil"/>
              <w:left w:val="nil"/>
              <w:bottom w:val="nil"/>
              <w:right w:val="nil"/>
            </w:tcBorders>
            <w:shd w:val="clear" w:color="auto" w:fill="auto"/>
            <w:noWrap/>
            <w:vAlign w:val="center"/>
            <w:hideMark/>
          </w:tcPr>
          <w:p w14:paraId="1F3F4E68"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£11.50</w:t>
            </w:r>
          </w:p>
        </w:tc>
        <w:tc>
          <w:tcPr>
            <w:tcW w:w="1330" w:type="dxa"/>
            <w:tcBorders>
              <w:top w:val="nil"/>
              <w:left w:val="nil"/>
              <w:bottom w:val="nil"/>
              <w:right w:val="nil"/>
            </w:tcBorders>
            <w:shd w:val="clear" w:color="auto" w:fill="auto"/>
            <w:noWrap/>
            <w:vAlign w:val="center"/>
            <w:hideMark/>
          </w:tcPr>
          <w:p w14:paraId="5AAFA540"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1,259.0 </w:t>
            </w:r>
          </w:p>
        </w:tc>
        <w:tc>
          <w:tcPr>
            <w:tcW w:w="1117" w:type="dxa"/>
            <w:tcBorders>
              <w:top w:val="nil"/>
              <w:left w:val="nil"/>
              <w:bottom w:val="nil"/>
              <w:right w:val="nil"/>
            </w:tcBorders>
            <w:shd w:val="clear" w:color="auto" w:fill="auto"/>
            <w:noWrap/>
            <w:vAlign w:val="center"/>
            <w:hideMark/>
          </w:tcPr>
          <w:p w14:paraId="1F636E4E"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£13,922.39</w:t>
            </w:r>
          </w:p>
        </w:tc>
        <w:tc>
          <w:tcPr>
            <w:tcW w:w="1365" w:type="dxa"/>
            <w:tcBorders>
              <w:top w:val="nil"/>
              <w:left w:val="nil"/>
              <w:bottom w:val="nil"/>
              <w:right w:val="nil"/>
            </w:tcBorders>
            <w:shd w:val="clear" w:color="auto" w:fill="auto"/>
            <w:noWrap/>
            <w:vAlign w:val="center"/>
            <w:hideMark/>
          </w:tcPr>
          <w:p w14:paraId="448B68F2"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£11.06</w:t>
            </w:r>
          </w:p>
        </w:tc>
      </w:tr>
      <w:tr w:rsidR="00F2411F" w:rsidRPr="00F2411F" w14:paraId="5ABA97D3" w14:textId="77777777" w:rsidTr="00E97665">
        <w:trPr>
          <w:trHeight w:val="255"/>
        </w:trPr>
        <w:tc>
          <w:tcPr>
            <w:tcW w:w="5529" w:type="dxa"/>
            <w:tcBorders>
              <w:top w:val="nil"/>
              <w:left w:val="nil"/>
              <w:bottom w:val="nil"/>
              <w:right w:val="nil"/>
            </w:tcBorders>
            <w:shd w:val="clear" w:color="auto" w:fill="auto"/>
            <w:noWrap/>
            <w:vAlign w:val="center"/>
            <w:hideMark/>
          </w:tcPr>
          <w:p w14:paraId="1E4C2F1A"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005 - Private Hire of The Main Hall £18.50 /hr</w:t>
            </w:r>
          </w:p>
        </w:tc>
        <w:tc>
          <w:tcPr>
            <w:tcW w:w="867" w:type="dxa"/>
            <w:tcBorders>
              <w:top w:val="nil"/>
              <w:left w:val="nil"/>
              <w:bottom w:val="nil"/>
              <w:right w:val="nil"/>
            </w:tcBorders>
            <w:shd w:val="clear" w:color="auto" w:fill="auto"/>
            <w:noWrap/>
            <w:vAlign w:val="center"/>
            <w:hideMark/>
          </w:tcPr>
          <w:p w14:paraId="6BB7C59E"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£18.50</w:t>
            </w:r>
          </w:p>
        </w:tc>
        <w:tc>
          <w:tcPr>
            <w:tcW w:w="1330" w:type="dxa"/>
            <w:tcBorders>
              <w:top w:val="nil"/>
              <w:left w:val="nil"/>
              <w:bottom w:val="nil"/>
              <w:right w:val="nil"/>
            </w:tcBorders>
            <w:shd w:val="clear" w:color="auto" w:fill="auto"/>
            <w:noWrap/>
            <w:vAlign w:val="center"/>
            <w:hideMark/>
          </w:tcPr>
          <w:p w14:paraId="0425420D"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273.0 </w:t>
            </w:r>
          </w:p>
        </w:tc>
        <w:tc>
          <w:tcPr>
            <w:tcW w:w="1117" w:type="dxa"/>
            <w:tcBorders>
              <w:top w:val="nil"/>
              <w:left w:val="nil"/>
              <w:bottom w:val="nil"/>
              <w:right w:val="nil"/>
            </w:tcBorders>
            <w:shd w:val="clear" w:color="auto" w:fill="auto"/>
            <w:noWrap/>
            <w:vAlign w:val="center"/>
            <w:hideMark/>
          </w:tcPr>
          <w:p w14:paraId="2463A5BF"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£4,881.77</w:t>
            </w:r>
          </w:p>
        </w:tc>
        <w:tc>
          <w:tcPr>
            <w:tcW w:w="1365" w:type="dxa"/>
            <w:tcBorders>
              <w:top w:val="nil"/>
              <w:left w:val="nil"/>
              <w:bottom w:val="nil"/>
              <w:right w:val="nil"/>
            </w:tcBorders>
            <w:shd w:val="clear" w:color="auto" w:fill="auto"/>
            <w:noWrap/>
            <w:vAlign w:val="center"/>
            <w:hideMark/>
          </w:tcPr>
          <w:p w14:paraId="1DDA4CA2"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£17.88</w:t>
            </w:r>
          </w:p>
        </w:tc>
      </w:tr>
      <w:tr w:rsidR="00F2411F" w:rsidRPr="00F2411F" w14:paraId="4975D969" w14:textId="77777777" w:rsidTr="00E97665">
        <w:trPr>
          <w:trHeight w:val="255"/>
        </w:trPr>
        <w:tc>
          <w:tcPr>
            <w:tcW w:w="5529" w:type="dxa"/>
            <w:tcBorders>
              <w:top w:val="nil"/>
              <w:left w:val="nil"/>
              <w:bottom w:val="nil"/>
              <w:right w:val="nil"/>
            </w:tcBorders>
            <w:shd w:val="clear" w:color="auto" w:fill="auto"/>
            <w:noWrap/>
            <w:vAlign w:val="center"/>
            <w:hideMark/>
          </w:tcPr>
          <w:p w14:paraId="435F639A"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008 - Additional Key Charge of £10</w:t>
            </w:r>
          </w:p>
        </w:tc>
        <w:tc>
          <w:tcPr>
            <w:tcW w:w="867" w:type="dxa"/>
            <w:tcBorders>
              <w:top w:val="nil"/>
              <w:left w:val="nil"/>
              <w:bottom w:val="nil"/>
              <w:right w:val="nil"/>
            </w:tcBorders>
            <w:shd w:val="clear" w:color="auto" w:fill="auto"/>
            <w:noWrap/>
            <w:vAlign w:val="center"/>
            <w:hideMark/>
          </w:tcPr>
          <w:p w14:paraId="3D7CDEA4"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£10.00</w:t>
            </w:r>
          </w:p>
        </w:tc>
        <w:tc>
          <w:tcPr>
            <w:tcW w:w="1330" w:type="dxa"/>
            <w:tcBorders>
              <w:top w:val="nil"/>
              <w:left w:val="nil"/>
              <w:bottom w:val="nil"/>
              <w:right w:val="nil"/>
            </w:tcBorders>
            <w:shd w:val="clear" w:color="auto" w:fill="auto"/>
            <w:noWrap/>
            <w:vAlign w:val="center"/>
            <w:hideMark/>
          </w:tcPr>
          <w:p w14:paraId="7A760F4B"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9.0 </w:t>
            </w:r>
          </w:p>
        </w:tc>
        <w:tc>
          <w:tcPr>
            <w:tcW w:w="1117" w:type="dxa"/>
            <w:tcBorders>
              <w:top w:val="nil"/>
              <w:left w:val="nil"/>
              <w:bottom w:val="nil"/>
              <w:right w:val="nil"/>
            </w:tcBorders>
            <w:shd w:val="clear" w:color="auto" w:fill="auto"/>
            <w:noWrap/>
            <w:vAlign w:val="center"/>
            <w:hideMark/>
          </w:tcPr>
          <w:p w14:paraId="1E35A8A9"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£90.00</w:t>
            </w:r>
          </w:p>
        </w:tc>
        <w:tc>
          <w:tcPr>
            <w:tcW w:w="1365" w:type="dxa"/>
            <w:tcBorders>
              <w:top w:val="nil"/>
              <w:left w:val="nil"/>
              <w:bottom w:val="nil"/>
              <w:right w:val="nil"/>
            </w:tcBorders>
            <w:shd w:val="clear" w:color="auto" w:fill="auto"/>
            <w:noWrap/>
            <w:vAlign w:val="center"/>
            <w:hideMark/>
          </w:tcPr>
          <w:p w14:paraId="0B940AFA"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£10.00</w:t>
            </w:r>
          </w:p>
        </w:tc>
      </w:tr>
      <w:tr w:rsidR="00F2411F" w:rsidRPr="00F2411F" w14:paraId="64FD2229" w14:textId="77777777" w:rsidTr="00E97665">
        <w:trPr>
          <w:trHeight w:val="255"/>
        </w:trPr>
        <w:tc>
          <w:tcPr>
            <w:tcW w:w="5529" w:type="dxa"/>
            <w:tcBorders>
              <w:top w:val="nil"/>
              <w:left w:val="nil"/>
              <w:bottom w:val="nil"/>
              <w:right w:val="nil"/>
            </w:tcBorders>
            <w:shd w:val="clear" w:color="auto" w:fill="auto"/>
            <w:noWrap/>
            <w:vAlign w:val="center"/>
            <w:hideMark/>
          </w:tcPr>
          <w:p w14:paraId="49225AA6"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010 - Deposit for One Off User</w:t>
            </w:r>
          </w:p>
        </w:tc>
        <w:tc>
          <w:tcPr>
            <w:tcW w:w="867" w:type="dxa"/>
            <w:tcBorders>
              <w:top w:val="nil"/>
              <w:left w:val="nil"/>
              <w:bottom w:val="nil"/>
              <w:right w:val="nil"/>
            </w:tcBorders>
            <w:shd w:val="clear" w:color="auto" w:fill="auto"/>
            <w:noWrap/>
            <w:vAlign w:val="center"/>
            <w:hideMark/>
          </w:tcPr>
          <w:p w14:paraId="45FC7369"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£100.00</w:t>
            </w:r>
          </w:p>
        </w:tc>
        <w:tc>
          <w:tcPr>
            <w:tcW w:w="1330" w:type="dxa"/>
            <w:tcBorders>
              <w:top w:val="nil"/>
              <w:left w:val="nil"/>
              <w:bottom w:val="nil"/>
              <w:right w:val="nil"/>
            </w:tcBorders>
            <w:shd w:val="clear" w:color="auto" w:fill="auto"/>
            <w:noWrap/>
            <w:vAlign w:val="center"/>
            <w:hideMark/>
          </w:tcPr>
          <w:p w14:paraId="00E46C93"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 xml:space="preserve">43.0 </w:t>
            </w:r>
          </w:p>
        </w:tc>
        <w:tc>
          <w:tcPr>
            <w:tcW w:w="1117" w:type="dxa"/>
            <w:tcBorders>
              <w:top w:val="nil"/>
              <w:left w:val="nil"/>
              <w:bottom w:val="nil"/>
              <w:right w:val="nil"/>
            </w:tcBorders>
            <w:shd w:val="clear" w:color="auto" w:fill="auto"/>
            <w:noWrap/>
            <w:vAlign w:val="center"/>
            <w:hideMark/>
          </w:tcPr>
          <w:p w14:paraId="5625E651"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£4,300.00</w:t>
            </w:r>
          </w:p>
        </w:tc>
        <w:tc>
          <w:tcPr>
            <w:tcW w:w="1365" w:type="dxa"/>
            <w:tcBorders>
              <w:top w:val="nil"/>
              <w:left w:val="nil"/>
              <w:bottom w:val="nil"/>
              <w:right w:val="nil"/>
            </w:tcBorders>
            <w:shd w:val="clear" w:color="auto" w:fill="auto"/>
            <w:noWrap/>
            <w:vAlign w:val="center"/>
            <w:hideMark/>
          </w:tcPr>
          <w:p w14:paraId="0701A3FF"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£100.00</w:t>
            </w:r>
          </w:p>
        </w:tc>
      </w:tr>
      <w:tr w:rsidR="00F2411F" w:rsidRPr="00F2411F" w14:paraId="3EA6563E" w14:textId="77777777" w:rsidTr="00E97665">
        <w:trPr>
          <w:trHeight w:val="255"/>
        </w:trPr>
        <w:tc>
          <w:tcPr>
            <w:tcW w:w="5529" w:type="dxa"/>
            <w:tcBorders>
              <w:top w:val="nil"/>
              <w:left w:val="nil"/>
              <w:bottom w:val="single" w:sz="4" w:space="0" w:color="auto"/>
              <w:right w:val="nil"/>
            </w:tcBorders>
            <w:shd w:val="clear" w:color="auto" w:fill="auto"/>
            <w:noWrap/>
            <w:vAlign w:val="center"/>
            <w:hideMark/>
          </w:tcPr>
          <w:p w14:paraId="5E146565"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Total</w:t>
            </w:r>
          </w:p>
        </w:tc>
        <w:tc>
          <w:tcPr>
            <w:tcW w:w="867" w:type="dxa"/>
            <w:tcBorders>
              <w:top w:val="nil"/>
              <w:left w:val="nil"/>
              <w:bottom w:val="single" w:sz="4" w:space="0" w:color="auto"/>
              <w:right w:val="nil"/>
            </w:tcBorders>
            <w:shd w:val="clear" w:color="auto" w:fill="auto"/>
            <w:noWrap/>
            <w:vAlign w:val="center"/>
            <w:hideMark/>
          </w:tcPr>
          <w:p w14:paraId="4F82C01D"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 </w:t>
            </w:r>
          </w:p>
        </w:tc>
        <w:tc>
          <w:tcPr>
            <w:tcW w:w="1330" w:type="dxa"/>
            <w:tcBorders>
              <w:top w:val="nil"/>
              <w:left w:val="nil"/>
              <w:bottom w:val="single" w:sz="4" w:space="0" w:color="auto"/>
              <w:right w:val="nil"/>
            </w:tcBorders>
            <w:shd w:val="clear" w:color="auto" w:fill="auto"/>
            <w:noWrap/>
            <w:vAlign w:val="center"/>
            <w:hideMark/>
          </w:tcPr>
          <w:p w14:paraId="6610EC01" w14:textId="77777777" w:rsidR="00F2411F" w:rsidRPr="00F2411F" w:rsidRDefault="00F2411F" w:rsidP="00F2411F">
            <w:pPr>
              <w:jc w:val="right"/>
              <w:rPr>
                <w:rFonts w:ascii="Arial" w:eastAsia="Times New Roman" w:hAnsi="Arial" w:cs="Arial"/>
                <w:b/>
                <w:bCs/>
                <w:sz w:val="18"/>
                <w:szCs w:val="18"/>
              </w:rPr>
            </w:pPr>
            <w:r w:rsidRPr="00F2411F">
              <w:rPr>
                <w:rFonts w:ascii="Arial" w:eastAsia="Times New Roman" w:hAnsi="Arial" w:cs="Arial"/>
                <w:b/>
                <w:bCs/>
                <w:sz w:val="18"/>
                <w:szCs w:val="18"/>
              </w:rPr>
              <w:t xml:space="preserve">2,285.3 </w:t>
            </w:r>
          </w:p>
        </w:tc>
        <w:tc>
          <w:tcPr>
            <w:tcW w:w="1117" w:type="dxa"/>
            <w:tcBorders>
              <w:top w:val="nil"/>
              <w:left w:val="nil"/>
              <w:bottom w:val="single" w:sz="4" w:space="0" w:color="auto"/>
              <w:right w:val="nil"/>
            </w:tcBorders>
            <w:shd w:val="clear" w:color="auto" w:fill="auto"/>
            <w:noWrap/>
            <w:vAlign w:val="center"/>
            <w:hideMark/>
          </w:tcPr>
          <w:p w14:paraId="323AC98A" w14:textId="77777777" w:rsidR="00F2411F" w:rsidRPr="00F2411F" w:rsidRDefault="00F2411F" w:rsidP="00F2411F">
            <w:pPr>
              <w:jc w:val="right"/>
              <w:rPr>
                <w:rFonts w:ascii="Arial" w:eastAsia="Times New Roman" w:hAnsi="Arial" w:cs="Arial"/>
                <w:b/>
                <w:bCs/>
                <w:sz w:val="18"/>
                <w:szCs w:val="18"/>
              </w:rPr>
            </w:pPr>
            <w:r w:rsidRPr="00F2411F">
              <w:rPr>
                <w:rFonts w:ascii="Arial" w:eastAsia="Times New Roman" w:hAnsi="Arial" w:cs="Arial"/>
                <w:b/>
                <w:bCs/>
                <w:sz w:val="18"/>
                <w:szCs w:val="18"/>
              </w:rPr>
              <w:t>£30,091.77</w:t>
            </w:r>
          </w:p>
        </w:tc>
        <w:tc>
          <w:tcPr>
            <w:tcW w:w="1365" w:type="dxa"/>
            <w:tcBorders>
              <w:top w:val="nil"/>
              <w:left w:val="nil"/>
              <w:bottom w:val="single" w:sz="4" w:space="0" w:color="auto"/>
              <w:right w:val="nil"/>
            </w:tcBorders>
            <w:shd w:val="clear" w:color="auto" w:fill="auto"/>
            <w:noWrap/>
            <w:vAlign w:val="center"/>
            <w:hideMark/>
          </w:tcPr>
          <w:p w14:paraId="1452918C" w14:textId="77777777" w:rsidR="00F2411F" w:rsidRPr="00F2411F" w:rsidRDefault="00F2411F" w:rsidP="00F2411F">
            <w:pPr>
              <w:jc w:val="right"/>
              <w:rPr>
                <w:rFonts w:ascii="Arial" w:eastAsia="Times New Roman" w:hAnsi="Arial" w:cs="Arial"/>
                <w:b/>
                <w:bCs/>
                <w:sz w:val="18"/>
                <w:szCs w:val="18"/>
              </w:rPr>
            </w:pPr>
            <w:r w:rsidRPr="00F2411F">
              <w:rPr>
                <w:rFonts w:ascii="Arial" w:eastAsia="Times New Roman" w:hAnsi="Arial" w:cs="Arial"/>
                <w:b/>
                <w:bCs/>
                <w:sz w:val="18"/>
                <w:szCs w:val="18"/>
              </w:rPr>
              <w:t>£13.17</w:t>
            </w:r>
          </w:p>
        </w:tc>
      </w:tr>
      <w:tr w:rsidR="00F2411F" w:rsidRPr="00F2411F" w14:paraId="3E75A903" w14:textId="77777777" w:rsidTr="00E97665">
        <w:trPr>
          <w:trHeight w:val="255"/>
        </w:trPr>
        <w:tc>
          <w:tcPr>
            <w:tcW w:w="5529" w:type="dxa"/>
            <w:tcBorders>
              <w:top w:val="nil"/>
              <w:left w:val="nil"/>
              <w:bottom w:val="nil"/>
              <w:right w:val="nil"/>
            </w:tcBorders>
            <w:shd w:val="clear" w:color="auto" w:fill="auto"/>
            <w:noWrap/>
            <w:vAlign w:val="center"/>
            <w:hideMark/>
          </w:tcPr>
          <w:p w14:paraId="0E474CB6" w14:textId="77777777" w:rsidR="00F2411F" w:rsidRPr="00F2411F" w:rsidRDefault="00F2411F" w:rsidP="00F2411F">
            <w:pPr>
              <w:jc w:val="right"/>
              <w:rPr>
                <w:rFonts w:ascii="Arial" w:eastAsia="Times New Roman" w:hAnsi="Arial" w:cs="Arial"/>
                <w:b/>
                <w:bCs/>
                <w:sz w:val="18"/>
                <w:szCs w:val="18"/>
              </w:rPr>
            </w:pPr>
          </w:p>
        </w:tc>
        <w:tc>
          <w:tcPr>
            <w:tcW w:w="867" w:type="dxa"/>
            <w:tcBorders>
              <w:top w:val="nil"/>
              <w:left w:val="nil"/>
              <w:bottom w:val="nil"/>
              <w:right w:val="nil"/>
            </w:tcBorders>
            <w:shd w:val="clear" w:color="auto" w:fill="auto"/>
            <w:noWrap/>
            <w:vAlign w:val="center"/>
            <w:hideMark/>
          </w:tcPr>
          <w:p w14:paraId="6056A0D5" w14:textId="77777777" w:rsidR="00F2411F" w:rsidRPr="00F2411F" w:rsidRDefault="00F2411F" w:rsidP="00F2411F">
            <w:pPr>
              <w:rPr>
                <w:rFonts w:ascii="Times New Roman" w:eastAsia="Times New Roman" w:hAnsi="Times New Roman" w:cs="Times New Roman"/>
                <w:sz w:val="20"/>
                <w:szCs w:val="20"/>
              </w:rPr>
            </w:pPr>
          </w:p>
        </w:tc>
        <w:tc>
          <w:tcPr>
            <w:tcW w:w="1330" w:type="dxa"/>
            <w:tcBorders>
              <w:top w:val="nil"/>
              <w:left w:val="nil"/>
              <w:bottom w:val="nil"/>
              <w:right w:val="nil"/>
            </w:tcBorders>
            <w:shd w:val="clear" w:color="auto" w:fill="auto"/>
            <w:noWrap/>
            <w:vAlign w:val="center"/>
            <w:hideMark/>
          </w:tcPr>
          <w:p w14:paraId="7664E67D"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17EB44D2" w14:textId="77777777" w:rsidR="00F2411F" w:rsidRPr="00F2411F" w:rsidRDefault="00F2411F" w:rsidP="00F2411F">
            <w:pPr>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37BBE60F" w14:textId="77777777" w:rsidR="00F2411F" w:rsidRPr="00F2411F" w:rsidRDefault="00F2411F" w:rsidP="00F2411F">
            <w:pPr>
              <w:rPr>
                <w:rFonts w:ascii="Times New Roman" w:eastAsia="Times New Roman" w:hAnsi="Times New Roman" w:cs="Times New Roman"/>
                <w:sz w:val="20"/>
                <w:szCs w:val="20"/>
              </w:rPr>
            </w:pPr>
          </w:p>
        </w:tc>
      </w:tr>
      <w:tr w:rsidR="00F2411F" w:rsidRPr="00F2411F" w14:paraId="4D8BC206" w14:textId="77777777" w:rsidTr="00E97665">
        <w:trPr>
          <w:trHeight w:val="255"/>
        </w:trPr>
        <w:tc>
          <w:tcPr>
            <w:tcW w:w="5529" w:type="dxa"/>
            <w:tcBorders>
              <w:top w:val="nil"/>
              <w:left w:val="nil"/>
              <w:bottom w:val="nil"/>
              <w:right w:val="nil"/>
            </w:tcBorders>
            <w:shd w:val="clear" w:color="auto" w:fill="auto"/>
            <w:noWrap/>
            <w:vAlign w:val="center"/>
            <w:hideMark/>
          </w:tcPr>
          <w:p w14:paraId="42E1B095"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Summary</w:t>
            </w:r>
          </w:p>
        </w:tc>
        <w:tc>
          <w:tcPr>
            <w:tcW w:w="867" w:type="dxa"/>
            <w:tcBorders>
              <w:top w:val="nil"/>
              <w:left w:val="nil"/>
              <w:bottom w:val="nil"/>
              <w:right w:val="nil"/>
            </w:tcBorders>
            <w:shd w:val="clear" w:color="auto" w:fill="auto"/>
            <w:noWrap/>
            <w:vAlign w:val="center"/>
            <w:hideMark/>
          </w:tcPr>
          <w:p w14:paraId="67400B75" w14:textId="77777777" w:rsidR="00F2411F" w:rsidRPr="00F2411F" w:rsidRDefault="00F2411F" w:rsidP="00F2411F">
            <w:pPr>
              <w:rPr>
                <w:rFonts w:ascii="Arial" w:eastAsia="Times New Roman" w:hAnsi="Arial" w:cs="Arial"/>
                <w:b/>
                <w:bCs/>
                <w:sz w:val="18"/>
                <w:szCs w:val="18"/>
              </w:rPr>
            </w:pPr>
          </w:p>
        </w:tc>
        <w:tc>
          <w:tcPr>
            <w:tcW w:w="1330" w:type="dxa"/>
            <w:tcBorders>
              <w:top w:val="nil"/>
              <w:left w:val="nil"/>
              <w:bottom w:val="nil"/>
              <w:right w:val="nil"/>
            </w:tcBorders>
            <w:shd w:val="clear" w:color="auto" w:fill="auto"/>
            <w:noWrap/>
            <w:vAlign w:val="center"/>
            <w:hideMark/>
          </w:tcPr>
          <w:p w14:paraId="1F0484B6"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0B64019A" w14:textId="77777777" w:rsidR="00F2411F" w:rsidRPr="00F2411F" w:rsidRDefault="00F2411F" w:rsidP="00F2411F">
            <w:pPr>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center"/>
            <w:hideMark/>
          </w:tcPr>
          <w:p w14:paraId="169E2F5D" w14:textId="77777777" w:rsidR="00F2411F" w:rsidRPr="00F2411F" w:rsidRDefault="00F2411F" w:rsidP="00F2411F">
            <w:pPr>
              <w:rPr>
                <w:rFonts w:ascii="Times New Roman" w:eastAsia="Times New Roman" w:hAnsi="Times New Roman" w:cs="Times New Roman"/>
                <w:sz w:val="20"/>
                <w:szCs w:val="20"/>
              </w:rPr>
            </w:pPr>
          </w:p>
        </w:tc>
      </w:tr>
      <w:tr w:rsidR="00F2411F" w:rsidRPr="00F2411F" w14:paraId="53171D0A" w14:textId="77777777" w:rsidTr="00E97665">
        <w:trPr>
          <w:trHeight w:val="255"/>
        </w:trPr>
        <w:tc>
          <w:tcPr>
            <w:tcW w:w="5529" w:type="dxa"/>
            <w:tcBorders>
              <w:top w:val="nil"/>
              <w:left w:val="nil"/>
              <w:bottom w:val="nil"/>
              <w:right w:val="nil"/>
            </w:tcBorders>
            <w:shd w:val="clear" w:color="auto" w:fill="auto"/>
            <w:noWrap/>
            <w:vAlign w:val="center"/>
            <w:hideMark/>
          </w:tcPr>
          <w:p w14:paraId="059F45B6"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Sales by item</w:t>
            </w:r>
          </w:p>
        </w:tc>
        <w:tc>
          <w:tcPr>
            <w:tcW w:w="867" w:type="dxa"/>
            <w:tcBorders>
              <w:top w:val="nil"/>
              <w:left w:val="nil"/>
              <w:bottom w:val="nil"/>
              <w:right w:val="nil"/>
            </w:tcBorders>
            <w:shd w:val="clear" w:color="auto" w:fill="auto"/>
            <w:noWrap/>
            <w:vAlign w:val="center"/>
            <w:hideMark/>
          </w:tcPr>
          <w:p w14:paraId="4A420F50" w14:textId="77777777" w:rsidR="00F2411F" w:rsidRPr="00F2411F" w:rsidRDefault="00F2411F" w:rsidP="00F2411F">
            <w:pPr>
              <w:rPr>
                <w:rFonts w:ascii="Arial" w:eastAsia="Times New Roman" w:hAnsi="Arial" w:cs="Arial"/>
                <w:sz w:val="18"/>
                <w:szCs w:val="18"/>
              </w:rPr>
            </w:pPr>
          </w:p>
        </w:tc>
        <w:tc>
          <w:tcPr>
            <w:tcW w:w="1330" w:type="dxa"/>
            <w:tcBorders>
              <w:top w:val="nil"/>
              <w:left w:val="nil"/>
              <w:bottom w:val="nil"/>
              <w:right w:val="nil"/>
            </w:tcBorders>
            <w:shd w:val="clear" w:color="auto" w:fill="auto"/>
            <w:noWrap/>
            <w:vAlign w:val="center"/>
            <w:hideMark/>
          </w:tcPr>
          <w:p w14:paraId="635252BE"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683D2554"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£30,091.77</w:t>
            </w:r>
          </w:p>
        </w:tc>
        <w:tc>
          <w:tcPr>
            <w:tcW w:w="1365" w:type="dxa"/>
            <w:tcBorders>
              <w:top w:val="nil"/>
              <w:left w:val="nil"/>
              <w:bottom w:val="nil"/>
              <w:right w:val="nil"/>
            </w:tcBorders>
            <w:shd w:val="clear" w:color="auto" w:fill="auto"/>
            <w:noWrap/>
            <w:vAlign w:val="center"/>
            <w:hideMark/>
          </w:tcPr>
          <w:p w14:paraId="0CCDED59" w14:textId="77777777" w:rsidR="00F2411F" w:rsidRPr="00F2411F" w:rsidRDefault="00F2411F" w:rsidP="00F2411F">
            <w:pPr>
              <w:jc w:val="right"/>
              <w:rPr>
                <w:rFonts w:ascii="Arial" w:eastAsia="Times New Roman" w:hAnsi="Arial" w:cs="Arial"/>
                <w:sz w:val="18"/>
                <w:szCs w:val="18"/>
              </w:rPr>
            </w:pPr>
          </w:p>
        </w:tc>
      </w:tr>
      <w:tr w:rsidR="00F2411F" w:rsidRPr="00F2411F" w14:paraId="07F41C68" w14:textId="77777777" w:rsidTr="00E97665">
        <w:trPr>
          <w:trHeight w:val="255"/>
        </w:trPr>
        <w:tc>
          <w:tcPr>
            <w:tcW w:w="5529" w:type="dxa"/>
            <w:tcBorders>
              <w:top w:val="nil"/>
              <w:left w:val="nil"/>
              <w:bottom w:val="nil"/>
              <w:right w:val="nil"/>
            </w:tcBorders>
            <w:shd w:val="clear" w:color="auto" w:fill="auto"/>
            <w:noWrap/>
            <w:vAlign w:val="center"/>
            <w:hideMark/>
          </w:tcPr>
          <w:p w14:paraId="38C1DAD4"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Other sales</w:t>
            </w:r>
          </w:p>
        </w:tc>
        <w:tc>
          <w:tcPr>
            <w:tcW w:w="867" w:type="dxa"/>
            <w:tcBorders>
              <w:top w:val="nil"/>
              <w:left w:val="nil"/>
              <w:bottom w:val="nil"/>
              <w:right w:val="nil"/>
            </w:tcBorders>
            <w:shd w:val="clear" w:color="auto" w:fill="auto"/>
            <w:noWrap/>
            <w:vAlign w:val="center"/>
            <w:hideMark/>
          </w:tcPr>
          <w:p w14:paraId="7FF4DAD1" w14:textId="77777777" w:rsidR="00F2411F" w:rsidRPr="00F2411F" w:rsidRDefault="00F2411F" w:rsidP="00F2411F">
            <w:pPr>
              <w:rPr>
                <w:rFonts w:ascii="Arial" w:eastAsia="Times New Roman" w:hAnsi="Arial" w:cs="Arial"/>
                <w:sz w:val="18"/>
                <w:szCs w:val="18"/>
              </w:rPr>
            </w:pPr>
          </w:p>
        </w:tc>
        <w:tc>
          <w:tcPr>
            <w:tcW w:w="1330" w:type="dxa"/>
            <w:tcBorders>
              <w:top w:val="nil"/>
              <w:left w:val="nil"/>
              <w:bottom w:val="nil"/>
              <w:right w:val="nil"/>
            </w:tcBorders>
            <w:shd w:val="clear" w:color="auto" w:fill="auto"/>
            <w:noWrap/>
            <w:vAlign w:val="center"/>
            <w:hideMark/>
          </w:tcPr>
          <w:p w14:paraId="6F7B8207"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70383B5B"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£176.79</w:t>
            </w:r>
          </w:p>
        </w:tc>
        <w:tc>
          <w:tcPr>
            <w:tcW w:w="1365" w:type="dxa"/>
            <w:tcBorders>
              <w:top w:val="nil"/>
              <w:left w:val="nil"/>
              <w:bottom w:val="nil"/>
              <w:right w:val="nil"/>
            </w:tcBorders>
            <w:shd w:val="clear" w:color="auto" w:fill="auto"/>
            <w:noWrap/>
            <w:vAlign w:val="center"/>
            <w:hideMark/>
          </w:tcPr>
          <w:p w14:paraId="3849F2CB" w14:textId="77777777" w:rsidR="00F2411F" w:rsidRPr="00F2411F" w:rsidRDefault="00F2411F" w:rsidP="00F2411F">
            <w:pPr>
              <w:jc w:val="right"/>
              <w:rPr>
                <w:rFonts w:ascii="Arial" w:eastAsia="Times New Roman" w:hAnsi="Arial" w:cs="Arial"/>
                <w:sz w:val="18"/>
                <w:szCs w:val="18"/>
              </w:rPr>
            </w:pPr>
          </w:p>
        </w:tc>
      </w:tr>
      <w:tr w:rsidR="00F2411F" w:rsidRPr="00F2411F" w14:paraId="0583665B" w14:textId="77777777" w:rsidTr="00E97665">
        <w:trPr>
          <w:trHeight w:val="255"/>
        </w:trPr>
        <w:tc>
          <w:tcPr>
            <w:tcW w:w="5529" w:type="dxa"/>
            <w:tcBorders>
              <w:top w:val="nil"/>
              <w:left w:val="nil"/>
              <w:bottom w:val="nil"/>
              <w:right w:val="nil"/>
            </w:tcBorders>
            <w:shd w:val="clear" w:color="auto" w:fill="auto"/>
            <w:noWrap/>
            <w:vAlign w:val="center"/>
            <w:hideMark/>
          </w:tcPr>
          <w:p w14:paraId="3AF28046"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Cash sales</w:t>
            </w:r>
          </w:p>
        </w:tc>
        <w:tc>
          <w:tcPr>
            <w:tcW w:w="867" w:type="dxa"/>
            <w:tcBorders>
              <w:top w:val="nil"/>
              <w:left w:val="nil"/>
              <w:bottom w:val="nil"/>
              <w:right w:val="nil"/>
            </w:tcBorders>
            <w:shd w:val="clear" w:color="auto" w:fill="auto"/>
            <w:noWrap/>
            <w:vAlign w:val="center"/>
            <w:hideMark/>
          </w:tcPr>
          <w:p w14:paraId="042FC3A4" w14:textId="77777777" w:rsidR="00F2411F" w:rsidRPr="00F2411F" w:rsidRDefault="00F2411F" w:rsidP="00F2411F">
            <w:pPr>
              <w:rPr>
                <w:rFonts w:ascii="Arial" w:eastAsia="Times New Roman" w:hAnsi="Arial" w:cs="Arial"/>
                <w:sz w:val="18"/>
                <w:szCs w:val="18"/>
              </w:rPr>
            </w:pPr>
          </w:p>
        </w:tc>
        <w:tc>
          <w:tcPr>
            <w:tcW w:w="1330" w:type="dxa"/>
            <w:tcBorders>
              <w:top w:val="nil"/>
              <w:left w:val="nil"/>
              <w:bottom w:val="nil"/>
              <w:right w:val="nil"/>
            </w:tcBorders>
            <w:shd w:val="clear" w:color="auto" w:fill="auto"/>
            <w:noWrap/>
            <w:vAlign w:val="center"/>
            <w:hideMark/>
          </w:tcPr>
          <w:p w14:paraId="3771259F"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0ABD23B3"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£0.00</w:t>
            </w:r>
          </w:p>
        </w:tc>
        <w:tc>
          <w:tcPr>
            <w:tcW w:w="1365" w:type="dxa"/>
            <w:tcBorders>
              <w:top w:val="nil"/>
              <w:left w:val="nil"/>
              <w:bottom w:val="nil"/>
              <w:right w:val="nil"/>
            </w:tcBorders>
            <w:shd w:val="clear" w:color="auto" w:fill="auto"/>
            <w:noWrap/>
            <w:vAlign w:val="center"/>
            <w:hideMark/>
          </w:tcPr>
          <w:p w14:paraId="150F42D3" w14:textId="77777777" w:rsidR="00F2411F" w:rsidRPr="00F2411F" w:rsidRDefault="00F2411F" w:rsidP="00F2411F">
            <w:pPr>
              <w:jc w:val="right"/>
              <w:rPr>
                <w:rFonts w:ascii="Arial" w:eastAsia="Times New Roman" w:hAnsi="Arial" w:cs="Arial"/>
                <w:sz w:val="18"/>
                <w:szCs w:val="18"/>
              </w:rPr>
            </w:pPr>
          </w:p>
        </w:tc>
      </w:tr>
      <w:tr w:rsidR="00F2411F" w:rsidRPr="00F2411F" w14:paraId="0303FD88" w14:textId="77777777" w:rsidTr="00E97665">
        <w:trPr>
          <w:trHeight w:val="255"/>
        </w:trPr>
        <w:tc>
          <w:tcPr>
            <w:tcW w:w="5529" w:type="dxa"/>
            <w:tcBorders>
              <w:top w:val="nil"/>
              <w:left w:val="nil"/>
              <w:bottom w:val="nil"/>
              <w:right w:val="nil"/>
            </w:tcBorders>
            <w:shd w:val="clear" w:color="auto" w:fill="auto"/>
            <w:noWrap/>
            <w:vAlign w:val="center"/>
            <w:hideMark/>
          </w:tcPr>
          <w:p w14:paraId="1CFA7266" w14:textId="77777777" w:rsidR="00F2411F" w:rsidRPr="00F2411F" w:rsidRDefault="00F2411F" w:rsidP="00F2411F">
            <w:pPr>
              <w:rPr>
                <w:rFonts w:ascii="Arial" w:eastAsia="Times New Roman" w:hAnsi="Arial" w:cs="Arial"/>
                <w:sz w:val="18"/>
                <w:szCs w:val="18"/>
              </w:rPr>
            </w:pPr>
            <w:r w:rsidRPr="00F2411F">
              <w:rPr>
                <w:rFonts w:ascii="Arial" w:eastAsia="Times New Roman" w:hAnsi="Arial" w:cs="Arial"/>
                <w:sz w:val="18"/>
                <w:szCs w:val="18"/>
              </w:rPr>
              <w:t>Credits</w:t>
            </w:r>
          </w:p>
        </w:tc>
        <w:tc>
          <w:tcPr>
            <w:tcW w:w="867" w:type="dxa"/>
            <w:tcBorders>
              <w:top w:val="nil"/>
              <w:left w:val="nil"/>
              <w:bottom w:val="nil"/>
              <w:right w:val="nil"/>
            </w:tcBorders>
            <w:shd w:val="clear" w:color="auto" w:fill="auto"/>
            <w:noWrap/>
            <w:vAlign w:val="center"/>
            <w:hideMark/>
          </w:tcPr>
          <w:p w14:paraId="4F037584" w14:textId="77777777" w:rsidR="00F2411F" w:rsidRPr="00F2411F" w:rsidRDefault="00F2411F" w:rsidP="00F2411F">
            <w:pPr>
              <w:rPr>
                <w:rFonts w:ascii="Arial" w:eastAsia="Times New Roman" w:hAnsi="Arial" w:cs="Arial"/>
                <w:sz w:val="18"/>
                <w:szCs w:val="18"/>
              </w:rPr>
            </w:pPr>
          </w:p>
        </w:tc>
        <w:tc>
          <w:tcPr>
            <w:tcW w:w="1330" w:type="dxa"/>
            <w:tcBorders>
              <w:top w:val="nil"/>
              <w:left w:val="nil"/>
              <w:bottom w:val="nil"/>
              <w:right w:val="nil"/>
            </w:tcBorders>
            <w:shd w:val="clear" w:color="auto" w:fill="auto"/>
            <w:noWrap/>
            <w:vAlign w:val="center"/>
            <w:hideMark/>
          </w:tcPr>
          <w:p w14:paraId="52C02736" w14:textId="77777777" w:rsidR="00F2411F" w:rsidRPr="00F2411F" w:rsidRDefault="00F2411F" w:rsidP="00F2411F">
            <w:pPr>
              <w:rPr>
                <w:rFonts w:ascii="Times New Roman" w:eastAsia="Times New Roman" w:hAnsi="Times New Roman" w:cs="Times New Roman"/>
                <w:sz w:val="20"/>
                <w:szCs w:val="20"/>
              </w:rPr>
            </w:pPr>
          </w:p>
        </w:tc>
        <w:tc>
          <w:tcPr>
            <w:tcW w:w="1117" w:type="dxa"/>
            <w:tcBorders>
              <w:top w:val="nil"/>
              <w:left w:val="nil"/>
              <w:bottom w:val="nil"/>
              <w:right w:val="nil"/>
            </w:tcBorders>
            <w:shd w:val="clear" w:color="auto" w:fill="auto"/>
            <w:noWrap/>
            <w:vAlign w:val="center"/>
            <w:hideMark/>
          </w:tcPr>
          <w:p w14:paraId="30AD2FCA" w14:textId="77777777" w:rsidR="00F2411F" w:rsidRPr="00F2411F" w:rsidRDefault="00F2411F" w:rsidP="00F2411F">
            <w:pPr>
              <w:jc w:val="right"/>
              <w:rPr>
                <w:rFonts w:ascii="Arial" w:eastAsia="Times New Roman" w:hAnsi="Arial" w:cs="Arial"/>
                <w:sz w:val="18"/>
                <w:szCs w:val="18"/>
              </w:rPr>
            </w:pPr>
            <w:r w:rsidRPr="00F2411F">
              <w:rPr>
                <w:rFonts w:ascii="Arial" w:eastAsia="Times New Roman" w:hAnsi="Arial" w:cs="Arial"/>
                <w:sz w:val="18"/>
                <w:szCs w:val="18"/>
              </w:rPr>
              <w:t>-£5,137.38</w:t>
            </w:r>
          </w:p>
        </w:tc>
        <w:tc>
          <w:tcPr>
            <w:tcW w:w="1365" w:type="dxa"/>
            <w:tcBorders>
              <w:top w:val="nil"/>
              <w:left w:val="nil"/>
              <w:bottom w:val="nil"/>
              <w:right w:val="nil"/>
            </w:tcBorders>
            <w:shd w:val="clear" w:color="auto" w:fill="auto"/>
            <w:noWrap/>
            <w:vAlign w:val="center"/>
            <w:hideMark/>
          </w:tcPr>
          <w:p w14:paraId="7F0F24CE" w14:textId="77777777" w:rsidR="00F2411F" w:rsidRPr="00F2411F" w:rsidRDefault="00F2411F" w:rsidP="00F2411F">
            <w:pPr>
              <w:jc w:val="right"/>
              <w:rPr>
                <w:rFonts w:ascii="Arial" w:eastAsia="Times New Roman" w:hAnsi="Arial" w:cs="Arial"/>
                <w:sz w:val="18"/>
                <w:szCs w:val="18"/>
              </w:rPr>
            </w:pPr>
          </w:p>
        </w:tc>
      </w:tr>
      <w:tr w:rsidR="00F2411F" w:rsidRPr="00F2411F" w14:paraId="75237963" w14:textId="77777777" w:rsidTr="00E97665">
        <w:trPr>
          <w:trHeight w:val="255"/>
        </w:trPr>
        <w:tc>
          <w:tcPr>
            <w:tcW w:w="5529" w:type="dxa"/>
            <w:tcBorders>
              <w:top w:val="nil"/>
              <w:left w:val="nil"/>
              <w:bottom w:val="single" w:sz="4" w:space="0" w:color="auto"/>
              <w:right w:val="nil"/>
            </w:tcBorders>
            <w:shd w:val="clear" w:color="auto" w:fill="auto"/>
            <w:noWrap/>
            <w:vAlign w:val="center"/>
            <w:hideMark/>
          </w:tcPr>
          <w:p w14:paraId="4B220646"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Total Sales</w:t>
            </w:r>
          </w:p>
        </w:tc>
        <w:tc>
          <w:tcPr>
            <w:tcW w:w="867" w:type="dxa"/>
            <w:tcBorders>
              <w:top w:val="nil"/>
              <w:left w:val="nil"/>
              <w:bottom w:val="single" w:sz="4" w:space="0" w:color="auto"/>
              <w:right w:val="nil"/>
            </w:tcBorders>
            <w:shd w:val="clear" w:color="auto" w:fill="auto"/>
            <w:noWrap/>
            <w:vAlign w:val="center"/>
            <w:hideMark/>
          </w:tcPr>
          <w:p w14:paraId="73578A4A"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 </w:t>
            </w:r>
          </w:p>
        </w:tc>
        <w:tc>
          <w:tcPr>
            <w:tcW w:w="1330" w:type="dxa"/>
            <w:tcBorders>
              <w:top w:val="nil"/>
              <w:left w:val="nil"/>
              <w:bottom w:val="single" w:sz="4" w:space="0" w:color="auto"/>
              <w:right w:val="nil"/>
            </w:tcBorders>
            <w:shd w:val="clear" w:color="auto" w:fill="auto"/>
            <w:noWrap/>
            <w:vAlign w:val="center"/>
            <w:hideMark/>
          </w:tcPr>
          <w:p w14:paraId="00612815"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 </w:t>
            </w:r>
          </w:p>
        </w:tc>
        <w:tc>
          <w:tcPr>
            <w:tcW w:w="1117" w:type="dxa"/>
            <w:tcBorders>
              <w:top w:val="nil"/>
              <w:left w:val="nil"/>
              <w:bottom w:val="single" w:sz="4" w:space="0" w:color="auto"/>
              <w:right w:val="nil"/>
            </w:tcBorders>
            <w:shd w:val="clear" w:color="auto" w:fill="auto"/>
            <w:noWrap/>
            <w:vAlign w:val="center"/>
            <w:hideMark/>
          </w:tcPr>
          <w:p w14:paraId="2A4B5006" w14:textId="77777777" w:rsidR="00F2411F" w:rsidRPr="00F2411F" w:rsidRDefault="00F2411F" w:rsidP="00F2411F">
            <w:pPr>
              <w:jc w:val="right"/>
              <w:rPr>
                <w:rFonts w:ascii="Arial" w:eastAsia="Times New Roman" w:hAnsi="Arial" w:cs="Arial"/>
                <w:b/>
                <w:bCs/>
                <w:sz w:val="18"/>
                <w:szCs w:val="18"/>
              </w:rPr>
            </w:pPr>
            <w:r w:rsidRPr="00F2411F">
              <w:rPr>
                <w:rFonts w:ascii="Arial" w:eastAsia="Times New Roman" w:hAnsi="Arial" w:cs="Arial"/>
                <w:b/>
                <w:bCs/>
                <w:sz w:val="18"/>
                <w:szCs w:val="18"/>
              </w:rPr>
              <w:t>£25,131.18</w:t>
            </w:r>
          </w:p>
        </w:tc>
        <w:tc>
          <w:tcPr>
            <w:tcW w:w="1365" w:type="dxa"/>
            <w:tcBorders>
              <w:top w:val="nil"/>
              <w:left w:val="nil"/>
              <w:bottom w:val="single" w:sz="4" w:space="0" w:color="auto"/>
              <w:right w:val="nil"/>
            </w:tcBorders>
            <w:shd w:val="clear" w:color="auto" w:fill="auto"/>
            <w:noWrap/>
            <w:vAlign w:val="center"/>
            <w:hideMark/>
          </w:tcPr>
          <w:p w14:paraId="2649B7F8" w14:textId="77777777" w:rsidR="00F2411F" w:rsidRPr="00F2411F" w:rsidRDefault="00F2411F" w:rsidP="00F2411F">
            <w:pPr>
              <w:rPr>
                <w:rFonts w:ascii="Arial" w:eastAsia="Times New Roman" w:hAnsi="Arial" w:cs="Arial"/>
                <w:b/>
                <w:bCs/>
                <w:sz w:val="18"/>
                <w:szCs w:val="18"/>
              </w:rPr>
            </w:pPr>
            <w:r w:rsidRPr="00F2411F">
              <w:rPr>
                <w:rFonts w:ascii="Arial" w:eastAsia="Times New Roman" w:hAnsi="Arial" w:cs="Arial"/>
                <w:b/>
                <w:bCs/>
                <w:sz w:val="18"/>
                <w:szCs w:val="18"/>
              </w:rPr>
              <w:t> </w:t>
            </w:r>
          </w:p>
        </w:tc>
      </w:tr>
    </w:tbl>
    <w:p w14:paraId="02600D9F"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lastRenderedPageBreak/>
        <w:t>TOP 10 REVENUE BOOKINGS AT THE HALL:</w:t>
      </w:r>
    </w:p>
    <w:p w14:paraId="39F73F57"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Private hire  / party bookings</w:t>
      </w:r>
    </w:p>
    <w:p w14:paraId="5D45B763"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Baby Sensory</w:t>
      </w:r>
    </w:p>
    <w:p w14:paraId="56992615"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Bridge Group</w:t>
      </w:r>
    </w:p>
    <w:p w14:paraId="4C56DAA8"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 xml:space="preserve">Recapture Life </w:t>
      </w:r>
    </w:p>
    <w:p w14:paraId="3B0F2F81"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FWCC</w:t>
      </w:r>
    </w:p>
    <w:p w14:paraId="509E44D9"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Irish Dancing</w:t>
      </w:r>
    </w:p>
    <w:p w14:paraId="62C422A1"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Jiggy Wrigglers</w:t>
      </w:r>
    </w:p>
    <w:p w14:paraId="1971669D"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Catisfield Village Association</w:t>
      </w:r>
    </w:p>
    <w:p w14:paraId="2E7A4CA2"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AA Titchfield</w:t>
      </w:r>
    </w:p>
    <w:p w14:paraId="24DAB427" w14:textId="77777777" w:rsidR="00F2411F" w:rsidRPr="00F2411F" w:rsidRDefault="00F2411F" w:rsidP="00F2411F">
      <w:pPr>
        <w:widowControl w:val="0"/>
        <w:numPr>
          <w:ilvl w:val="0"/>
          <w:numId w:val="31"/>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Sweetest Feeling Baby Massage</w:t>
      </w:r>
    </w:p>
    <w:p w14:paraId="753DF2B6" w14:textId="77777777" w:rsidR="00F2411F" w:rsidRPr="00F2411F" w:rsidRDefault="00F2411F" w:rsidP="00F2411F">
      <w:pPr>
        <w:widowControl w:val="0"/>
        <w:ind w:right="-20"/>
        <w:rPr>
          <w:rFonts w:ascii="Arial" w:eastAsia="Arial" w:hAnsi="Arial" w:cs="Arial"/>
          <w:bCs/>
          <w:sz w:val="24"/>
          <w:szCs w:val="24"/>
          <w:lang w:eastAsia="en-US"/>
        </w:rPr>
      </w:pPr>
    </w:p>
    <w:p w14:paraId="6495394F"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REGULAR GROUPS</w:t>
      </w:r>
    </w:p>
    <w:p w14:paraId="4BC47C04"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We are proud to offer a broad range of groups to our community.  There are currently 30 regular groups hosting weekly / monthly classes.  </w:t>
      </w:r>
    </w:p>
    <w:p w14:paraId="4BD68A02" w14:textId="77777777" w:rsidR="00F2411F" w:rsidRPr="00F2411F" w:rsidRDefault="00F2411F" w:rsidP="00F2411F">
      <w:pPr>
        <w:widowControl w:val="0"/>
        <w:ind w:right="-20"/>
        <w:rPr>
          <w:rFonts w:ascii="Arial" w:eastAsia="Arial" w:hAnsi="Arial" w:cs="Arial"/>
          <w:bCs/>
          <w:sz w:val="24"/>
          <w:szCs w:val="24"/>
          <w:lang w:eastAsia="en-US"/>
        </w:rPr>
      </w:pPr>
    </w:p>
    <w:p w14:paraId="00793F6E"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Arts and Creative  - 3</w:t>
      </w:r>
    </w:p>
    <w:p w14:paraId="46830420"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Haven Artist, Inspiring Inkin, Natural History Art </w:t>
      </w:r>
    </w:p>
    <w:p w14:paraId="2B421D10" w14:textId="77777777" w:rsidR="00F2411F" w:rsidRPr="00F2411F" w:rsidRDefault="00F2411F" w:rsidP="00F2411F">
      <w:pPr>
        <w:widowControl w:val="0"/>
        <w:ind w:right="-20"/>
        <w:rPr>
          <w:rFonts w:ascii="Arial" w:eastAsia="Arial" w:hAnsi="Arial" w:cs="Arial"/>
          <w:bCs/>
          <w:sz w:val="24"/>
          <w:szCs w:val="24"/>
          <w:lang w:eastAsia="en-US"/>
        </w:rPr>
      </w:pPr>
    </w:p>
    <w:p w14:paraId="2261C129"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Baby and Children - 6</w:t>
      </w:r>
    </w:p>
    <w:p w14:paraId="1B3C0D46"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Rainbows, Baby Sensory, Debutots, Jiggy Wrigglers, Mini First Aid, Sweetest Feeling</w:t>
      </w:r>
    </w:p>
    <w:p w14:paraId="69D605ED" w14:textId="77777777" w:rsidR="00F2411F" w:rsidRPr="00F2411F" w:rsidRDefault="00F2411F" w:rsidP="00F2411F">
      <w:pPr>
        <w:widowControl w:val="0"/>
        <w:ind w:right="-20"/>
        <w:rPr>
          <w:rFonts w:ascii="Arial" w:eastAsia="Arial" w:hAnsi="Arial" w:cs="Arial"/>
          <w:bCs/>
          <w:sz w:val="24"/>
          <w:szCs w:val="24"/>
          <w:lang w:eastAsia="en-US"/>
        </w:rPr>
      </w:pPr>
    </w:p>
    <w:p w14:paraId="52AE4A96"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Bridge and Games - 3</w:t>
      </w:r>
    </w:p>
    <w:p w14:paraId="03702F24"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Whist Group, Fareham and Gosport Board Games, Bridge </w:t>
      </w:r>
    </w:p>
    <w:p w14:paraId="01CD38F8" w14:textId="77777777" w:rsidR="00F2411F" w:rsidRPr="00F2411F" w:rsidRDefault="00F2411F" w:rsidP="00F2411F">
      <w:pPr>
        <w:widowControl w:val="0"/>
        <w:ind w:right="-20"/>
        <w:rPr>
          <w:rFonts w:ascii="Arial" w:eastAsia="Arial" w:hAnsi="Arial" w:cs="Arial"/>
          <w:bCs/>
          <w:sz w:val="24"/>
          <w:szCs w:val="24"/>
          <w:lang w:eastAsia="en-US"/>
        </w:rPr>
      </w:pPr>
    </w:p>
    <w:p w14:paraId="390F411C"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Dance  - 2</w:t>
      </w:r>
    </w:p>
    <w:p w14:paraId="19419FCD"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Irish Dancing, Perform</w:t>
      </w:r>
    </w:p>
    <w:p w14:paraId="059C30AD" w14:textId="77777777" w:rsidR="00F2411F" w:rsidRPr="00F2411F" w:rsidRDefault="00F2411F" w:rsidP="00F2411F">
      <w:pPr>
        <w:widowControl w:val="0"/>
        <w:ind w:right="-20"/>
        <w:rPr>
          <w:rFonts w:ascii="Arial" w:eastAsia="Arial" w:hAnsi="Arial" w:cs="Arial"/>
          <w:bCs/>
          <w:sz w:val="24"/>
          <w:szCs w:val="24"/>
          <w:lang w:eastAsia="en-US"/>
        </w:rPr>
      </w:pPr>
    </w:p>
    <w:p w14:paraId="54040EF9"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Fitness - 8</w:t>
      </w:r>
    </w:p>
    <w:p w14:paraId="3ABF5427"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Boxercise, FWCC, Hatha Yoga, Helen Warren Pilates, My Juju Yoga, Yoga in Fareham, Yoga with Kate </w:t>
      </w:r>
    </w:p>
    <w:p w14:paraId="590C3302" w14:textId="77777777" w:rsidR="00F2411F" w:rsidRPr="00F2411F" w:rsidRDefault="00F2411F" w:rsidP="00F2411F">
      <w:pPr>
        <w:widowControl w:val="0"/>
        <w:ind w:right="-20"/>
        <w:rPr>
          <w:rFonts w:ascii="Arial" w:eastAsia="Arial" w:hAnsi="Arial" w:cs="Arial"/>
          <w:bCs/>
          <w:sz w:val="24"/>
          <w:szCs w:val="24"/>
          <w:lang w:eastAsia="en-US"/>
        </w:rPr>
      </w:pPr>
    </w:p>
    <w:p w14:paraId="440DC192"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Gardening - 2 </w:t>
      </w:r>
    </w:p>
    <w:p w14:paraId="5EC7E2D1"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Bee Keepers Association, Catisfield Gardening Club </w:t>
      </w:r>
    </w:p>
    <w:p w14:paraId="35555188" w14:textId="77777777" w:rsidR="00F2411F" w:rsidRPr="00F2411F" w:rsidRDefault="00F2411F" w:rsidP="00F2411F">
      <w:pPr>
        <w:widowControl w:val="0"/>
        <w:ind w:right="-20"/>
        <w:rPr>
          <w:rFonts w:ascii="Arial" w:eastAsia="Arial" w:hAnsi="Arial" w:cs="Arial"/>
          <w:bCs/>
          <w:sz w:val="24"/>
          <w:szCs w:val="24"/>
          <w:lang w:eastAsia="en-US"/>
        </w:rPr>
      </w:pPr>
    </w:p>
    <w:p w14:paraId="25258D93"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Music - 2</w:t>
      </w:r>
    </w:p>
    <w:p w14:paraId="2CB4F89A"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Strum for Fun Ukulele and Sound Medicine </w:t>
      </w:r>
    </w:p>
    <w:p w14:paraId="35B1E843" w14:textId="77777777" w:rsidR="00F2411F" w:rsidRPr="00F2411F" w:rsidRDefault="00F2411F" w:rsidP="00F2411F">
      <w:pPr>
        <w:widowControl w:val="0"/>
        <w:ind w:right="-20"/>
        <w:rPr>
          <w:rFonts w:ascii="Arial" w:eastAsia="Arial" w:hAnsi="Arial" w:cs="Arial"/>
          <w:bCs/>
          <w:sz w:val="24"/>
          <w:szCs w:val="24"/>
          <w:lang w:eastAsia="en-US"/>
        </w:rPr>
      </w:pPr>
    </w:p>
    <w:p w14:paraId="052834A6"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Social and Support - 4</w:t>
      </w:r>
    </w:p>
    <w:p w14:paraId="727883C4"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 xml:space="preserve">Autism Hampshire, CVA Coffee Morning, Recapture Life, AA Titchfield </w:t>
      </w:r>
    </w:p>
    <w:p w14:paraId="1463F0A4" w14:textId="77777777" w:rsidR="00F2411F" w:rsidRPr="00F2411F" w:rsidRDefault="00F2411F" w:rsidP="00F2411F">
      <w:pPr>
        <w:widowControl w:val="0"/>
        <w:ind w:right="-20"/>
        <w:rPr>
          <w:rFonts w:ascii="Arial" w:eastAsia="Arial" w:hAnsi="Arial" w:cs="Arial"/>
          <w:bCs/>
          <w:sz w:val="24"/>
          <w:szCs w:val="24"/>
          <w:lang w:eastAsia="en-US"/>
        </w:rPr>
      </w:pPr>
    </w:p>
    <w:p w14:paraId="59136F8F" w14:textId="77777777" w:rsidR="00F2411F" w:rsidRPr="00F2411F" w:rsidRDefault="00F2411F" w:rsidP="00F2411F">
      <w:pPr>
        <w:widowControl w:val="0"/>
        <w:ind w:right="-20"/>
        <w:rPr>
          <w:rFonts w:ascii="Arial" w:eastAsia="Arial" w:hAnsi="Arial" w:cs="Arial"/>
          <w:bCs/>
          <w:sz w:val="24"/>
          <w:szCs w:val="24"/>
          <w:lang w:eastAsia="en-US"/>
        </w:rPr>
      </w:pPr>
      <w:r w:rsidRPr="00F2411F">
        <w:rPr>
          <w:rFonts w:ascii="Arial" w:eastAsia="Arial" w:hAnsi="Arial" w:cs="Arial"/>
          <w:bCs/>
          <w:sz w:val="24"/>
          <w:szCs w:val="24"/>
          <w:lang w:eastAsia="en-US"/>
        </w:rPr>
        <w:t>NEW GROUPS JOINING IN 2023/24:</w:t>
      </w:r>
    </w:p>
    <w:p w14:paraId="59ABB2B0" w14:textId="77777777" w:rsidR="00F2411F" w:rsidRPr="00F2411F" w:rsidRDefault="00F2411F" w:rsidP="00F2411F">
      <w:pPr>
        <w:widowControl w:val="0"/>
        <w:numPr>
          <w:ilvl w:val="0"/>
          <w:numId w:val="32"/>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1st Catisfield Rainbows</w:t>
      </w:r>
    </w:p>
    <w:p w14:paraId="2AF2FFCD" w14:textId="77777777" w:rsidR="00F2411F" w:rsidRPr="00F2411F" w:rsidRDefault="00F2411F" w:rsidP="00F2411F">
      <w:pPr>
        <w:widowControl w:val="0"/>
        <w:numPr>
          <w:ilvl w:val="0"/>
          <w:numId w:val="32"/>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Autism Hampshire</w:t>
      </w:r>
    </w:p>
    <w:p w14:paraId="474C2A99" w14:textId="77777777" w:rsidR="00F2411F" w:rsidRPr="00F2411F" w:rsidRDefault="00F2411F" w:rsidP="00F2411F">
      <w:pPr>
        <w:widowControl w:val="0"/>
        <w:numPr>
          <w:ilvl w:val="0"/>
          <w:numId w:val="32"/>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Debutots Portsmouth and surrounding areas</w:t>
      </w:r>
    </w:p>
    <w:p w14:paraId="500B023A" w14:textId="77777777" w:rsidR="00F2411F" w:rsidRPr="00F2411F" w:rsidRDefault="00F2411F" w:rsidP="00F2411F">
      <w:pPr>
        <w:widowControl w:val="0"/>
        <w:numPr>
          <w:ilvl w:val="0"/>
          <w:numId w:val="32"/>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Inspiring Inkin' with Amanda Fowler</w:t>
      </w:r>
    </w:p>
    <w:p w14:paraId="51615252" w14:textId="77777777" w:rsidR="00F2411F" w:rsidRPr="00F2411F" w:rsidRDefault="00F2411F" w:rsidP="00F2411F">
      <w:pPr>
        <w:widowControl w:val="0"/>
        <w:numPr>
          <w:ilvl w:val="0"/>
          <w:numId w:val="32"/>
        </w:numPr>
        <w:spacing w:after="200" w:line="276" w:lineRule="auto"/>
        <w:ind w:right="-20"/>
        <w:contextualSpacing/>
        <w:rPr>
          <w:rFonts w:ascii="Arial" w:eastAsia="Arial" w:hAnsi="Arial" w:cs="Arial"/>
          <w:bCs/>
          <w:sz w:val="24"/>
          <w:szCs w:val="24"/>
          <w:lang w:eastAsia="en-US"/>
        </w:rPr>
      </w:pPr>
      <w:r w:rsidRPr="00F2411F">
        <w:rPr>
          <w:rFonts w:ascii="Arial" w:eastAsia="Arial" w:hAnsi="Arial" w:cs="Arial"/>
          <w:bCs/>
          <w:sz w:val="24"/>
          <w:szCs w:val="24"/>
          <w:lang w:eastAsia="en-US"/>
        </w:rPr>
        <w:t>Yoga with Kate</w:t>
      </w:r>
    </w:p>
    <w:p w14:paraId="1D9FF92B" w14:textId="77777777" w:rsidR="00F2411F" w:rsidRPr="00F2411F" w:rsidRDefault="00F2411F" w:rsidP="00F2411F">
      <w:pPr>
        <w:widowControl w:val="0"/>
        <w:ind w:right="-20"/>
        <w:rPr>
          <w:rFonts w:ascii="Arial" w:eastAsia="Arial" w:hAnsi="Arial" w:cs="Arial"/>
          <w:bCs/>
          <w:sz w:val="24"/>
          <w:szCs w:val="24"/>
          <w:lang w:eastAsia="en-US"/>
        </w:rPr>
      </w:pPr>
    </w:p>
    <w:p w14:paraId="1D26B73F" w14:textId="77777777" w:rsidR="00F2411F" w:rsidRPr="00F2411F" w:rsidRDefault="00F2411F" w:rsidP="00F2411F">
      <w:pPr>
        <w:widowControl w:val="0"/>
        <w:ind w:right="-20"/>
        <w:rPr>
          <w:rFonts w:ascii="Arial" w:hAnsi="Arial" w:cs="Arial"/>
          <w:b/>
          <w:sz w:val="24"/>
          <w:szCs w:val="24"/>
          <w:lang w:val="en-US" w:eastAsia="en-US"/>
        </w:rPr>
      </w:pPr>
      <w:r w:rsidRPr="00F2411F">
        <w:rPr>
          <w:rFonts w:ascii="Arial" w:eastAsia="Arial" w:hAnsi="Arial" w:cs="Arial"/>
          <w:bCs/>
          <w:sz w:val="24"/>
          <w:szCs w:val="24"/>
          <w:lang w:eastAsia="en-US"/>
        </w:rPr>
        <w:lastRenderedPageBreak/>
        <w:t>We say goodbye to Pechal Petals Yoga a longstanding class.  We thank her for her support and business over the years and wish her well for the future.</w:t>
      </w:r>
    </w:p>
    <w:p w14:paraId="0A374FF6" w14:textId="77777777" w:rsidR="00774D6B" w:rsidRDefault="00774D6B" w:rsidP="00075D6A">
      <w:pPr>
        <w:rPr>
          <w:rFonts w:asciiTheme="minorHAnsi" w:eastAsia="Times New Roman" w:hAnsiTheme="minorHAnsi" w:cstheme="minorHAnsi"/>
          <w:b/>
          <w:bCs/>
          <w:sz w:val="24"/>
          <w:szCs w:val="24"/>
        </w:rPr>
      </w:pPr>
    </w:p>
    <w:p w14:paraId="421A41CC" w14:textId="77777777" w:rsidR="00774D6B" w:rsidRDefault="00774D6B" w:rsidP="004D65D7">
      <w:pPr>
        <w:jc w:val="center"/>
        <w:rPr>
          <w:rFonts w:asciiTheme="minorHAnsi" w:eastAsia="Times New Roman" w:hAnsiTheme="minorHAnsi" w:cstheme="minorHAnsi"/>
          <w:b/>
          <w:bCs/>
          <w:sz w:val="24"/>
          <w:szCs w:val="24"/>
        </w:rPr>
      </w:pPr>
    </w:p>
    <w:p w14:paraId="653B8D45" w14:textId="77777777" w:rsidR="00C061B0" w:rsidRDefault="00C061B0" w:rsidP="004D65D7">
      <w:pPr>
        <w:jc w:val="center"/>
        <w:rPr>
          <w:rFonts w:asciiTheme="minorHAnsi" w:eastAsia="Times New Roman" w:hAnsiTheme="minorHAnsi" w:cstheme="minorHAnsi"/>
          <w:b/>
          <w:bCs/>
          <w:sz w:val="24"/>
          <w:szCs w:val="24"/>
        </w:rPr>
      </w:pPr>
    </w:p>
    <w:p w14:paraId="0AC48D61" w14:textId="77777777" w:rsidR="00C061B0" w:rsidRDefault="00C061B0" w:rsidP="004D65D7">
      <w:pPr>
        <w:jc w:val="center"/>
        <w:rPr>
          <w:rFonts w:asciiTheme="minorHAnsi" w:eastAsia="Times New Roman" w:hAnsiTheme="minorHAnsi" w:cstheme="minorHAnsi"/>
          <w:b/>
          <w:bCs/>
          <w:sz w:val="24"/>
          <w:szCs w:val="24"/>
        </w:rPr>
      </w:pPr>
    </w:p>
    <w:p w14:paraId="40B4726C" w14:textId="77777777" w:rsidR="00C061B0" w:rsidRDefault="00C061B0" w:rsidP="004D65D7">
      <w:pPr>
        <w:jc w:val="center"/>
        <w:rPr>
          <w:rFonts w:asciiTheme="minorHAnsi" w:eastAsia="Times New Roman" w:hAnsiTheme="minorHAnsi" w:cstheme="minorHAnsi"/>
          <w:b/>
          <w:bCs/>
          <w:sz w:val="24"/>
          <w:szCs w:val="24"/>
        </w:rPr>
      </w:pPr>
    </w:p>
    <w:p w14:paraId="57C0D1F6" w14:textId="77777777" w:rsidR="00C061B0" w:rsidRDefault="00C061B0" w:rsidP="004D65D7">
      <w:pPr>
        <w:jc w:val="center"/>
        <w:rPr>
          <w:rFonts w:asciiTheme="minorHAnsi" w:eastAsia="Times New Roman" w:hAnsiTheme="minorHAnsi" w:cstheme="minorHAnsi"/>
          <w:b/>
          <w:bCs/>
          <w:sz w:val="24"/>
          <w:szCs w:val="24"/>
        </w:rPr>
      </w:pPr>
    </w:p>
    <w:p w14:paraId="0EC8625E" w14:textId="77777777" w:rsidR="00C061B0" w:rsidRDefault="00C061B0" w:rsidP="004D65D7">
      <w:pPr>
        <w:jc w:val="center"/>
        <w:rPr>
          <w:rFonts w:asciiTheme="minorHAnsi" w:eastAsia="Times New Roman" w:hAnsiTheme="minorHAnsi" w:cstheme="minorHAnsi"/>
          <w:b/>
          <w:bCs/>
          <w:sz w:val="24"/>
          <w:szCs w:val="24"/>
        </w:rPr>
      </w:pPr>
    </w:p>
    <w:p w14:paraId="16DDA8E1" w14:textId="77777777" w:rsidR="00C061B0" w:rsidRDefault="00C061B0" w:rsidP="004D65D7">
      <w:pPr>
        <w:jc w:val="center"/>
        <w:rPr>
          <w:rFonts w:asciiTheme="minorHAnsi" w:eastAsia="Times New Roman" w:hAnsiTheme="minorHAnsi" w:cstheme="minorHAnsi"/>
          <w:b/>
          <w:bCs/>
          <w:sz w:val="24"/>
          <w:szCs w:val="24"/>
        </w:rPr>
      </w:pPr>
    </w:p>
    <w:p w14:paraId="501B7432" w14:textId="77777777" w:rsidR="00C061B0" w:rsidRDefault="00C061B0" w:rsidP="004D65D7">
      <w:pPr>
        <w:jc w:val="center"/>
        <w:rPr>
          <w:rFonts w:asciiTheme="minorHAnsi" w:eastAsia="Times New Roman" w:hAnsiTheme="minorHAnsi" w:cstheme="minorHAnsi"/>
          <w:b/>
          <w:bCs/>
          <w:sz w:val="24"/>
          <w:szCs w:val="24"/>
        </w:rPr>
      </w:pPr>
    </w:p>
    <w:p w14:paraId="2C656787" w14:textId="77777777" w:rsidR="00C061B0" w:rsidRDefault="00C061B0" w:rsidP="004D65D7">
      <w:pPr>
        <w:jc w:val="center"/>
        <w:rPr>
          <w:rFonts w:asciiTheme="minorHAnsi" w:eastAsia="Times New Roman" w:hAnsiTheme="minorHAnsi" w:cstheme="minorHAnsi"/>
          <w:b/>
          <w:bCs/>
          <w:sz w:val="24"/>
          <w:szCs w:val="24"/>
        </w:rPr>
      </w:pPr>
    </w:p>
    <w:p w14:paraId="702FFA24" w14:textId="77777777" w:rsidR="00C061B0" w:rsidRDefault="00C061B0" w:rsidP="004D65D7">
      <w:pPr>
        <w:jc w:val="center"/>
        <w:rPr>
          <w:rFonts w:asciiTheme="minorHAnsi" w:eastAsia="Times New Roman" w:hAnsiTheme="minorHAnsi" w:cstheme="minorHAnsi"/>
          <w:b/>
          <w:bCs/>
          <w:sz w:val="24"/>
          <w:szCs w:val="24"/>
        </w:rPr>
      </w:pPr>
    </w:p>
    <w:p w14:paraId="33A56F75" w14:textId="77777777" w:rsidR="00C061B0" w:rsidRDefault="00C061B0" w:rsidP="004D65D7">
      <w:pPr>
        <w:jc w:val="center"/>
        <w:rPr>
          <w:rFonts w:asciiTheme="minorHAnsi" w:eastAsia="Times New Roman" w:hAnsiTheme="minorHAnsi" w:cstheme="minorHAnsi"/>
          <w:b/>
          <w:bCs/>
          <w:sz w:val="24"/>
          <w:szCs w:val="24"/>
        </w:rPr>
      </w:pPr>
    </w:p>
    <w:p w14:paraId="77C34B6F" w14:textId="77777777" w:rsidR="00C061B0" w:rsidRDefault="00C061B0" w:rsidP="004D65D7">
      <w:pPr>
        <w:jc w:val="center"/>
        <w:rPr>
          <w:rFonts w:asciiTheme="minorHAnsi" w:eastAsia="Times New Roman" w:hAnsiTheme="minorHAnsi" w:cstheme="minorHAnsi"/>
          <w:b/>
          <w:bCs/>
          <w:sz w:val="24"/>
          <w:szCs w:val="24"/>
        </w:rPr>
      </w:pPr>
    </w:p>
    <w:p w14:paraId="029AF85A" w14:textId="77777777" w:rsidR="00C061B0" w:rsidRDefault="00C061B0" w:rsidP="004D65D7">
      <w:pPr>
        <w:jc w:val="center"/>
        <w:rPr>
          <w:rFonts w:asciiTheme="minorHAnsi" w:eastAsia="Times New Roman" w:hAnsiTheme="minorHAnsi" w:cstheme="minorHAnsi"/>
          <w:b/>
          <w:bCs/>
          <w:sz w:val="24"/>
          <w:szCs w:val="24"/>
        </w:rPr>
      </w:pPr>
    </w:p>
    <w:p w14:paraId="5292BC22" w14:textId="77777777" w:rsidR="00C061B0" w:rsidRDefault="00C061B0" w:rsidP="004D65D7">
      <w:pPr>
        <w:jc w:val="center"/>
        <w:rPr>
          <w:rFonts w:asciiTheme="minorHAnsi" w:eastAsia="Times New Roman" w:hAnsiTheme="minorHAnsi" w:cstheme="minorHAnsi"/>
          <w:b/>
          <w:bCs/>
          <w:sz w:val="24"/>
          <w:szCs w:val="24"/>
        </w:rPr>
      </w:pPr>
    </w:p>
    <w:p w14:paraId="0A301C56" w14:textId="77777777" w:rsidR="00C061B0" w:rsidRDefault="00C061B0" w:rsidP="004D65D7">
      <w:pPr>
        <w:jc w:val="center"/>
        <w:rPr>
          <w:rFonts w:asciiTheme="minorHAnsi" w:eastAsia="Times New Roman" w:hAnsiTheme="minorHAnsi" w:cstheme="minorHAnsi"/>
          <w:b/>
          <w:bCs/>
          <w:sz w:val="24"/>
          <w:szCs w:val="24"/>
        </w:rPr>
      </w:pPr>
    </w:p>
    <w:p w14:paraId="28AE1891" w14:textId="77777777" w:rsidR="00C061B0" w:rsidRDefault="00C061B0" w:rsidP="004D65D7">
      <w:pPr>
        <w:jc w:val="center"/>
        <w:rPr>
          <w:rFonts w:asciiTheme="minorHAnsi" w:eastAsia="Times New Roman" w:hAnsiTheme="minorHAnsi" w:cstheme="minorHAnsi"/>
          <w:b/>
          <w:bCs/>
          <w:sz w:val="24"/>
          <w:szCs w:val="24"/>
        </w:rPr>
      </w:pPr>
    </w:p>
    <w:p w14:paraId="79563285" w14:textId="77777777" w:rsidR="00C061B0" w:rsidRDefault="00C061B0" w:rsidP="004D65D7">
      <w:pPr>
        <w:jc w:val="center"/>
        <w:rPr>
          <w:rFonts w:asciiTheme="minorHAnsi" w:eastAsia="Times New Roman" w:hAnsiTheme="minorHAnsi" w:cstheme="minorHAnsi"/>
          <w:b/>
          <w:bCs/>
          <w:sz w:val="24"/>
          <w:szCs w:val="24"/>
        </w:rPr>
      </w:pPr>
    </w:p>
    <w:p w14:paraId="0B9E5F20" w14:textId="77777777" w:rsidR="00C061B0" w:rsidRDefault="00C061B0" w:rsidP="004D65D7">
      <w:pPr>
        <w:jc w:val="center"/>
        <w:rPr>
          <w:rFonts w:asciiTheme="minorHAnsi" w:eastAsia="Times New Roman" w:hAnsiTheme="minorHAnsi" w:cstheme="minorHAnsi"/>
          <w:b/>
          <w:bCs/>
          <w:sz w:val="24"/>
          <w:szCs w:val="24"/>
        </w:rPr>
      </w:pPr>
    </w:p>
    <w:p w14:paraId="73884AB9" w14:textId="77777777" w:rsidR="00C061B0" w:rsidRDefault="00C061B0" w:rsidP="004D65D7">
      <w:pPr>
        <w:jc w:val="center"/>
        <w:rPr>
          <w:rFonts w:asciiTheme="minorHAnsi" w:eastAsia="Times New Roman" w:hAnsiTheme="minorHAnsi" w:cstheme="minorHAnsi"/>
          <w:b/>
          <w:bCs/>
          <w:sz w:val="24"/>
          <w:szCs w:val="24"/>
        </w:rPr>
      </w:pPr>
    </w:p>
    <w:p w14:paraId="0ABD8E0A" w14:textId="77777777" w:rsidR="00C061B0" w:rsidRDefault="00C061B0" w:rsidP="004D65D7">
      <w:pPr>
        <w:jc w:val="center"/>
        <w:rPr>
          <w:rFonts w:asciiTheme="minorHAnsi" w:eastAsia="Times New Roman" w:hAnsiTheme="minorHAnsi" w:cstheme="minorHAnsi"/>
          <w:b/>
          <w:bCs/>
          <w:sz w:val="24"/>
          <w:szCs w:val="24"/>
        </w:rPr>
      </w:pPr>
    </w:p>
    <w:p w14:paraId="5D67A97D" w14:textId="77777777" w:rsidR="00C061B0" w:rsidRDefault="00C061B0" w:rsidP="004D65D7">
      <w:pPr>
        <w:jc w:val="center"/>
        <w:rPr>
          <w:rFonts w:asciiTheme="minorHAnsi" w:eastAsia="Times New Roman" w:hAnsiTheme="minorHAnsi" w:cstheme="minorHAnsi"/>
          <w:b/>
          <w:bCs/>
          <w:sz w:val="24"/>
          <w:szCs w:val="24"/>
        </w:rPr>
      </w:pPr>
    </w:p>
    <w:p w14:paraId="1DDB7823" w14:textId="77777777" w:rsidR="00C061B0" w:rsidRDefault="00C061B0" w:rsidP="004D65D7">
      <w:pPr>
        <w:jc w:val="center"/>
        <w:rPr>
          <w:rFonts w:asciiTheme="minorHAnsi" w:eastAsia="Times New Roman" w:hAnsiTheme="minorHAnsi" w:cstheme="minorHAnsi"/>
          <w:b/>
          <w:bCs/>
          <w:sz w:val="24"/>
          <w:szCs w:val="24"/>
        </w:rPr>
      </w:pPr>
    </w:p>
    <w:p w14:paraId="1BF84544" w14:textId="77777777" w:rsidR="00C061B0" w:rsidRDefault="00C061B0" w:rsidP="004D65D7">
      <w:pPr>
        <w:jc w:val="center"/>
        <w:rPr>
          <w:rFonts w:asciiTheme="minorHAnsi" w:eastAsia="Times New Roman" w:hAnsiTheme="minorHAnsi" w:cstheme="minorHAnsi"/>
          <w:b/>
          <w:bCs/>
          <w:sz w:val="24"/>
          <w:szCs w:val="24"/>
        </w:rPr>
      </w:pPr>
    </w:p>
    <w:p w14:paraId="18E4404B" w14:textId="77777777" w:rsidR="00C061B0" w:rsidRDefault="00C061B0" w:rsidP="004D65D7">
      <w:pPr>
        <w:jc w:val="center"/>
        <w:rPr>
          <w:rFonts w:asciiTheme="minorHAnsi" w:eastAsia="Times New Roman" w:hAnsiTheme="minorHAnsi" w:cstheme="minorHAnsi"/>
          <w:b/>
          <w:bCs/>
          <w:sz w:val="24"/>
          <w:szCs w:val="24"/>
        </w:rPr>
      </w:pPr>
    </w:p>
    <w:p w14:paraId="503E6BE0" w14:textId="77777777" w:rsidR="00C061B0" w:rsidRDefault="00C061B0" w:rsidP="004D65D7">
      <w:pPr>
        <w:jc w:val="center"/>
        <w:rPr>
          <w:rFonts w:asciiTheme="minorHAnsi" w:eastAsia="Times New Roman" w:hAnsiTheme="minorHAnsi" w:cstheme="minorHAnsi"/>
          <w:b/>
          <w:bCs/>
          <w:sz w:val="24"/>
          <w:szCs w:val="24"/>
        </w:rPr>
      </w:pPr>
    </w:p>
    <w:p w14:paraId="4CDD0EBC" w14:textId="77777777" w:rsidR="00C061B0" w:rsidRDefault="00C061B0" w:rsidP="004D65D7">
      <w:pPr>
        <w:jc w:val="center"/>
        <w:rPr>
          <w:rFonts w:asciiTheme="minorHAnsi" w:eastAsia="Times New Roman" w:hAnsiTheme="minorHAnsi" w:cstheme="minorHAnsi"/>
          <w:b/>
          <w:bCs/>
          <w:sz w:val="24"/>
          <w:szCs w:val="24"/>
        </w:rPr>
      </w:pPr>
    </w:p>
    <w:p w14:paraId="0EAC3D6D" w14:textId="77777777" w:rsidR="00C061B0" w:rsidRDefault="00C061B0" w:rsidP="004D65D7">
      <w:pPr>
        <w:jc w:val="center"/>
        <w:rPr>
          <w:rFonts w:asciiTheme="minorHAnsi" w:eastAsia="Times New Roman" w:hAnsiTheme="minorHAnsi" w:cstheme="minorHAnsi"/>
          <w:b/>
          <w:bCs/>
          <w:sz w:val="24"/>
          <w:szCs w:val="24"/>
        </w:rPr>
      </w:pPr>
    </w:p>
    <w:p w14:paraId="74569EA9" w14:textId="77777777" w:rsidR="00C061B0" w:rsidRDefault="00C061B0" w:rsidP="004D65D7">
      <w:pPr>
        <w:jc w:val="center"/>
        <w:rPr>
          <w:rFonts w:asciiTheme="minorHAnsi" w:eastAsia="Times New Roman" w:hAnsiTheme="minorHAnsi" w:cstheme="minorHAnsi"/>
          <w:b/>
          <w:bCs/>
          <w:sz w:val="24"/>
          <w:szCs w:val="24"/>
        </w:rPr>
      </w:pPr>
    </w:p>
    <w:p w14:paraId="5166A9C5" w14:textId="77777777" w:rsidR="00C061B0" w:rsidRDefault="00C061B0" w:rsidP="004D65D7">
      <w:pPr>
        <w:jc w:val="center"/>
        <w:rPr>
          <w:rFonts w:asciiTheme="minorHAnsi" w:eastAsia="Times New Roman" w:hAnsiTheme="minorHAnsi" w:cstheme="minorHAnsi"/>
          <w:b/>
          <w:bCs/>
          <w:sz w:val="24"/>
          <w:szCs w:val="24"/>
        </w:rPr>
      </w:pPr>
    </w:p>
    <w:p w14:paraId="0EACFEF3" w14:textId="77777777" w:rsidR="00C061B0" w:rsidRDefault="00C061B0" w:rsidP="004D65D7">
      <w:pPr>
        <w:jc w:val="center"/>
        <w:rPr>
          <w:rFonts w:asciiTheme="minorHAnsi" w:eastAsia="Times New Roman" w:hAnsiTheme="minorHAnsi" w:cstheme="minorHAnsi"/>
          <w:b/>
          <w:bCs/>
          <w:sz w:val="24"/>
          <w:szCs w:val="24"/>
        </w:rPr>
      </w:pPr>
    </w:p>
    <w:p w14:paraId="0504DC29" w14:textId="77777777" w:rsidR="00C061B0" w:rsidRDefault="00C061B0" w:rsidP="004D65D7">
      <w:pPr>
        <w:jc w:val="center"/>
        <w:rPr>
          <w:rFonts w:asciiTheme="minorHAnsi" w:eastAsia="Times New Roman" w:hAnsiTheme="minorHAnsi" w:cstheme="minorHAnsi"/>
          <w:b/>
          <w:bCs/>
          <w:sz w:val="24"/>
          <w:szCs w:val="24"/>
        </w:rPr>
      </w:pPr>
    </w:p>
    <w:p w14:paraId="68E41ACF" w14:textId="77777777" w:rsidR="00C061B0" w:rsidRDefault="00C061B0" w:rsidP="004D65D7">
      <w:pPr>
        <w:jc w:val="center"/>
        <w:rPr>
          <w:rFonts w:asciiTheme="minorHAnsi" w:eastAsia="Times New Roman" w:hAnsiTheme="minorHAnsi" w:cstheme="minorHAnsi"/>
          <w:b/>
          <w:bCs/>
          <w:sz w:val="24"/>
          <w:szCs w:val="24"/>
        </w:rPr>
      </w:pPr>
    </w:p>
    <w:p w14:paraId="2A5C2504" w14:textId="77777777" w:rsidR="00C061B0" w:rsidRDefault="00C061B0" w:rsidP="004D65D7">
      <w:pPr>
        <w:jc w:val="center"/>
        <w:rPr>
          <w:rFonts w:asciiTheme="minorHAnsi" w:eastAsia="Times New Roman" w:hAnsiTheme="minorHAnsi" w:cstheme="minorHAnsi"/>
          <w:b/>
          <w:bCs/>
          <w:sz w:val="24"/>
          <w:szCs w:val="24"/>
        </w:rPr>
      </w:pPr>
    </w:p>
    <w:p w14:paraId="4F446A9F" w14:textId="77777777" w:rsidR="00C061B0" w:rsidRDefault="00C061B0" w:rsidP="004D65D7">
      <w:pPr>
        <w:jc w:val="center"/>
        <w:rPr>
          <w:rFonts w:asciiTheme="minorHAnsi" w:eastAsia="Times New Roman" w:hAnsiTheme="minorHAnsi" w:cstheme="minorHAnsi"/>
          <w:b/>
          <w:bCs/>
          <w:sz w:val="24"/>
          <w:szCs w:val="24"/>
        </w:rPr>
      </w:pPr>
    </w:p>
    <w:p w14:paraId="3DED1AD1" w14:textId="77777777" w:rsidR="00C061B0" w:rsidRDefault="00C061B0" w:rsidP="004D65D7">
      <w:pPr>
        <w:jc w:val="center"/>
        <w:rPr>
          <w:rFonts w:asciiTheme="minorHAnsi" w:eastAsia="Times New Roman" w:hAnsiTheme="minorHAnsi" w:cstheme="minorHAnsi"/>
          <w:b/>
          <w:bCs/>
          <w:sz w:val="24"/>
          <w:szCs w:val="24"/>
        </w:rPr>
      </w:pPr>
    </w:p>
    <w:p w14:paraId="18E2262A" w14:textId="77777777" w:rsidR="00C061B0" w:rsidRDefault="00C061B0" w:rsidP="004D65D7">
      <w:pPr>
        <w:jc w:val="center"/>
        <w:rPr>
          <w:rFonts w:asciiTheme="minorHAnsi" w:eastAsia="Times New Roman" w:hAnsiTheme="minorHAnsi" w:cstheme="minorHAnsi"/>
          <w:b/>
          <w:bCs/>
          <w:sz w:val="24"/>
          <w:szCs w:val="24"/>
        </w:rPr>
      </w:pPr>
    </w:p>
    <w:p w14:paraId="1D7DAD2B" w14:textId="77777777" w:rsidR="00C061B0" w:rsidRDefault="00C061B0" w:rsidP="004D65D7">
      <w:pPr>
        <w:jc w:val="center"/>
        <w:rPr>
          <w:rFonts w:asciiTheme="minorHAnsi" w:eastAsia="Times New Roman" w:hAnsiTheme="minorHAnsi" w:cstheme="minorHAnsi"/>
          <w:b/>
          <w:bCs/>
          <w:sz w:val="24"/>
          <w:szCs w:val="24"/>
        </w:rPr>
      </w:pPr>
    </w:p>
    <w:p w14:paraId="4DF11F58" w14:textId="77777777" w:rsidR="00C061B0" w:rsidRDefault="00C061B0" w:rsidP="004D65D7">
      <w:pPr>
        <w:jc w:val="center"/>
        <w:rPr>
          <w:rFonts w:asciiTheme="minorHAnsi" w:eastAsia="Times New Roman" w:hAnsiTheme="minorHAnsi" w:cstheme="minorHAnsi"/>
          <w:b/>
          <w:bCs/>
          <w:sz w:val="24"/>
          <w:szCs w:val="24"/>
        </w:rPr>
      </w:pPr>
    </w:p>
    <w:p w14:paraId="2B504EA9" w14:textId="77777777" w:rsidR="00C061B0" w:rsidRDefault="00C061B0" w:rsidP="004D65D7">
      <w:pPr>
        <w:jc w:val="center"/>
        <w:rPr>
          <w:rFonts w:asciiTheme="minorHAnsi" w:eastAsia="Times New Roman" w:hAnsiTheme="minorHAnsi" w:cstheme="minorHAnsi"/>
          <w:b/>
          <w:bCs/>
          <w:sz w:val="24"/>
          <w:szCs w:val="24"/>
        </w:rPr>
      </w:pPr>
    </w:p>
    <w:p w14:paraId="0581EEF8" w14:textId="77777777" w:rsidR="00EB196E" w:rsidRDefault="00EB196E" w:rsidP="004D65D7">
      <w:pPr>
        <w:jc w:val="center"/>
        <w:rPr>
          <w:rFonts w:asciiTheme="minorHAnsi" w:eastAsia="Times New Roman" w:hAnsiTheme="minorHAnsi" w:cstheme="minorHAnsi"/>
          <w:b/>
          <w:bCs/>
          <w:sz w:val="24"/>
          <w:szCs w:val="24"/>
        </w:rPr>
      </w:pPr>
    </w:p>
    <w:p w14:paraId="34BC5A3B" w14:textId="77777777" w:rsidR="00EB196E" w:rsidRDefault="00EB196E" w:rsidP="004D65D7">
      <w:pPr>
        <w:jc w:val="center"/>
        <w:rPr>
          <w:rFonts w:asciiTheme="minorHAnsi" w:eastAsia="Times New Roman" w:hAnsiTheme="minorHAnsi" w:cstheme="minorHAnsi"/>
          <w:b/>
          <w:bCs/>
          <w:sz w:val="24"/>
          <w:szCs w:val="24"/>
        </w:rPr>
      </w:pPr>
    </w:p>
    <w:p w14:paraId="433AACA4" w14:textId="77777777" w:rsidR="00EB196E" w:rsidRDefault="00EB196E" w:rsidP="004D65D7">
      <w:pPr>
        <w:jc w:val="center"/>
        <w:rPr>
          <w:rFonts w:asciiTheme="minorHAnsi" w:eastAsia="Times New Roman" w:hAnsiTheme="minorHAnsi" w:cstheme="minorHAnsi"/>
          <w:b/>
          <w:bCs/>
          <w:sz w:val="24"/>
          <w:szCs w:val="24"/>
        </w:rPr>
      </w:pPr>
    </w:p>
    <w:p w14:paraId="73F07F8A" w14:textId="77777777" w:rsidR="00EB196E" w:rsidRDefault="00EB196E" w:rsidP="004D65D7">
      <w:pPr>
        <w:jc w:val="center"/>
        <w:rPr>
          <w:rFonts w:asciiTheme="minorHAnsi" w:eastAsia="Times New Roman" w:hAnsiTheme="minorHAnsi" w:cstheme="minorHAnsi"/>
          <w:b/>
          <w:bCs/>
          <w:sz w:val="24"/>
          <w:szCs w:val="24"/>
        </w:rPr>
      </w:pPr>
    </w:p>
    <w:p w14:paraId="4CAF62C4" w14:textId="77777777" w:rsidR="00EB196E" w:rsidRDefault="00EB196E" w:rsidP="004D65D7">
      <w:pPr>
        <w:jc w:val="center"/>
        <w:rPr>
          <w:rFonts w:asciiTheme="minorHAnsi" w:eastAsia="Times New Roman" w:hAnsiTheme="minorHAnsi" w:cstheme="minorHAnsi"/>
          <w:b/>
          <w:bCs/>
          <w:sz w:val="24"/>
          <w:szCs w:val="24"/>
        </w:rPr>
      </w:pPr>
    </w:p>
    <w:p w14:paraId="20ED8216" w14:textId="6C59D0E2" w:rsidR="004D65D7" w:rsidRDefault="004D65D7" w:rsidP="004D65D7">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lastRenderedPageBreak/>
        <w:t xml:space="preserve">ANNEX </w:t>
      </w:r>
      <w:r w:rsidR="00CB2144">
        <w:rPr>
          <w:rFonts w:asciiTheme="minorHAnsi" w:eastAsia="Times New Roman" w:hAnsiTheme="minorHAnsi" w:cstheme="minorHAnsi"/>
          <w:b/>
          <w:bCs/>
          <w:sz w:val="24"/>
          <w:szCs w:val="24"/>
        </w:rPr>
        <w:t>C</w:t>
      </w:r>
      <w:r>
        <w:rPr>
          <w:rFonts w:asciiTheme="minorHAnsi" w:eastAsia="Times New Roman" w:hAnsiTheme="minorHAnsi" w:cstheme="minorHAnsi"/>
          <w:b/>
          <w:bCs/>
          <w:sz w:val="24"/>
          <w:szCs w:val="24"/>
        </w:rPr>
        <w:t xml:space="preserve"> TO THE AGM 2023 REPORT</w:t>
      </w:r>
    </w:p>
    <w:p w14:paraId="52A44F7F" w14:textId="77777777" w:rsidR="004D65D7" w:rsidRDefault="004D65D7" w:rsidP="004D65D7">
      <w:pPr>
        <w:jc w:val="center"/>
        <w:rPr>
          <w:rFonts w:asciiTheme="minorHAnsi" w:eastAsia="Times New Roman" w:hAnsiTheme="minorHAnsi" w:cstheme="minorHAnsi"/>
          <w:b/>
          <w:bCs/>
          <w:sz w:val="24"/>
          <w:szCs w:val="24"/>
        </w:rPr>
      </w:pPr>
    </w:p>
    <w:p w14:paraId="048A9C3F" w14:textId="18D063A1" w:rsidR="004D65D7" w:rsidRDefault="00767A1C" w:rsidP="004D65D7">
      <w:pPr>
        <w:ind w:left="140" w:right="-20"/>
        <w:jc w:val="center"/>
        <w:rPr>
          <w:rFonts w:asciiTheme="minorHAnsi" w:eastAsia="Arial" w:hAnsiTheme="minorHAnsi" w:cstheme="minorHAnsi"/>
          <w:b/>
          <w:bCs/>
          <w:iCs/>
          <w:sz w:val="24"/>
          <w:szCs w:val="24"/>
        </w:rPr>
      </w:pPr>
      <w:r>
        <w:rPr>
          <w:rFonts w:asciiTheme="minorHAnsi" w:eastAsia="Arial" w:hAnsiTheme="minorHAnsi" w:cstheme="minorHAnsi"/>
          <w:b/>
          <w:bCs/>
          <w:iCs/>
          <w:sz w:val="24"/>
          <w:szCs w:val="24"/>
        </w:rPr>
        <w:t>Financial</w:t>
      </w:r>
      <w:r w:rsidR="004D65D7" w:rsidRPr="009F03BB">
        <w:rPr>
          <w:rFonts w:asciiTheme="minorHAnsi" w:eastAsia="Arial" w:hAnsiTheme="minorHAnsi" w:cstheme="minorHAnsi"/>
          <w:b/>
          <w:bCs/>
          <w:iCs/>
          <w:sz w:val="24"/>
          <w:szCs w:val="24"/>
        </w:rPr>
        <w:t xml:space="preserve"> AGM Report April 202</w:t>
      </w:r>
      <w:r w:rsidR="008076D5">
        <w:rPr>
          <w:rFonts w:asciiTheme="minorHAnsi" w:eastAsia="Arial" w:hAnsiTheme="minorHAnsi" w:cstheme="minorHAnsi"/>
          <w:b/>
          <w:bCs/>
          <w:iCs/>
          <w:sz w:val="24"/>
          <w:szCs w:val="24"/>
        </w:rPr>
        <w:t>4</w:t>
      </w:r>
    </w:p>
    <w:p w14:paraId="5498DFF2" w14:textId="77777777" w:rsidR="004D65D7" w:rsidRPr="009F03BB" w:rsidRDefault="004D65D7" w:rsidP="004D65D7">
      <w:pPr>
        <w:ind w:left="140" w:right="-20"/>
        <w:jc w:val="center"/>
        <w:rPr>
          <w:rFonts w:asciiTheme="minorHAnsi" w:eastAsia="Arial" w:hAnsiTheme="minorHAnsi" w:cstheme="minorHAnsi"/>
          <w:b/>
          <w:bCs/>
          <w:iCs/>
          <w:sz w:val="24"/>
          <w:szCs w:val="24"/>
        </w:rPr>
      </w:pPr>
    </w:p>
    <w:p w14:paraId="6A1A3ABA" w14:textId="3EEF94E1" w:rsidR="00E43672" w:rsidRDefault="00DE6AFB" w:rsidP="00DE6AFB">
      <w:pPr>
        <w:spacing w:after="293"/>
        <w:ind w:left="17" w:right="5610" w:hanging="10"/>
      </w:pPr>
      <w:r>
        <w:rPr>
          <w:rFonts w:ascii="Times New Roman" w:eastAsia="Times New Roman" w:hAnsi="Times New Roman" w:cs="Times New Roman"/>
          <w:sz w:val="24"/>
        </w:rPr>
        <w:t xml:space="preserve">Receipts </w:t>
      </w:r>
      <w:r w:rsidR="00762202">
        <w:rPr>
          <w:rFonts w:ascii="Times New Roman" w:eastAsia="Times New Roman" w:hAnsi="Times New Roman" w:cs="Times New Roman"/>
          <w:sz w:val="24"/>
        </w:rPr>
        <w:t>and Paymen</w:t>
      </w:r>
      <w:r>
        <w:rPr>
          <w:rFonts w:ascii="Times New Roman" w:eastAsia="Times New Roman" w:hAnsi="Times New Roman" w:cs="Times New Roman"/>
          <w:sz w:val="24"/>
        </w:rPr>
        <w:t>ts</w:t>
      </w:r>
      <w:r w:rsidR="00762202">
        <w:rPr>
          <w:rFonts w:ascii="Times New Roman" w:eastAsia="Times New Roman" w:hAnsi="Times New Roman" w:cs="Times New Roman"/>
          <w:sz w:val="24"/>
        </w:rPr>
        <w:t xml:space="preserve"> Account for the year ended December 2023</w:t>
      </w:r>
      <w:r w:rsidR="00762202">
        <w:tab/>
      </w:r>
    </w:p>
    <w:tbl>
      <w:tblPr>
        <w:tblStyle w:val="TableGrid"/>
        <w:tblW w:w="9385" w:type="dxa"/>
        <w:tblInd w:w="43" w:type="dxa"/>
        <w:tblCellMar>
          <w:top w:w="0" w:type="dxa"/>
          <w:left w:w="0" w:type="dxa"/>
          <w:bottom w:w="0" w:type="dxa"/>
          <w:right w:w="0" w:type="dxa"/>
        </w:tblCellMar>
        <w:tblLook w:val="04A0" w:firstRow="1" w:lastRow="0" w:firstColumn="1" w:lastColumn="0" w:noHBand="0" w:noVBand="1"/>
      </w:tblPr>
      <w:tblGrid>
        <w:gridCol w:w="3783"/>
        <w:gridCol w:w="1744"/>
        <w:gridCol w:w="1650"/>
        <w:gridCol w:w="1505"/>
        <w:gridCol w:w="703"/>
      </w:tblGrid>
      <w:tr w:rsidR="00DE6AFB" w14:paraId="16542848" w14:textId="77777777" w:rsidTr="00E97665">
        <w:trPr>
          <w:trHeight w:val="234"/>
        </w:trPr>
        <w:tc>
          <w:tcPr>
            <w:tcW w:w="3783" w:type="dxa"/>
            <w:tcBorders>
              <w:top w:val="nil"/>
              <w:left w:val="nil"/>
              <w:bottom w:val="nil"/>
              <w:right w:val="nil"/>
            </w:tcBorders>
          </w:tcPr>
          <w:p w14:paraId="0CF812F5" w14:textId="77777777" w:rsidR="00DE6AFB" w:rsidRDefault="00DE6AFB" w:rsidP="00E97665"/>
        </w:tc>
        <w:tc>
          <w:tcPr>
            <w:tcW w:w="1744" w:type="dxa"/>
            <w:tcBorders>
              <w:top w:val="nil"/>
              <w:left w:val="nil"/>
              <w:bottom w:val="nil"/>
              <w:right w:val="nil"/>
            </w:tcBorders>
          </w:tcPr>
          <w:p w14:paraId="23FC09D6" w14:textId="77777777" w:rsidR="00DE6AFB" w:rsidRDefault="00DE6AFB" w:rsidP="00E97665">
            <w:r>
              <w:rPr>
                <w:rFonts w:ascii="Times New Roman" w:eastAsia="Times New Roman" w:hAnsi="Times New Roman" w:cs="Times New Roman"/>
              </w:rPr>
              <w:t>Unrestricted</w:t>
            </w:r>
          </w:p>
        </w:tc>
        <w:tc>
          <w:tcPr>
            <w:tcW w:w="1650" w:type="dxa"/>
            <w:tcBorders>
              <w:top w:val="nil"/>
              <w:left w:val="nil"/>
              <w:bottom w:val="nil"/>
              <w:right w:val="nil"/>
            </w:tcBorders>
          </w:tcPr>
          <w:p w14:paraId="17121F80" w14:textId="77777777" w:rsidR="00DE6AFB" w:rsidRDefault="00DE6AFB" w:rsidP="00E97665">
            <w:r>
              <w:rPr>
                <w:rFonts w:ascii="Times New Roman" w:eastAsia="Times New Roman" w:hAnsi="Times New Roman" w:cs="Times New Roman"/>
              </w:rPr>
              <w:t>Restricted</w:t>
            </w:r>
          </w:p>
        </w:tc>
        <w:tc>
          <w:tcPr>
            <w:tcW w:w="1505" w:type="dxa"/>
            <w:tcBorders>
              <w:top w:val="nil"/>
              <w:left w:val="nil"/>
              <w:bottom w:val="nil"/>
              <w:right w:val="nil"/>
            </w:tcBorders>
          </w:tcPr>
          <w:p w14:paraId="2D4F334A" w14:textId="7F02D0F5" w:rsidR="00DE6AFB" w:rsidRDefault="00DE6AFB" w:rsidP="00E97665">
            <w:pPr>
              <w:ind w:left="101"/>
            </w:pPr>
            <w:r>
              <w:rPr>
                <w:rFonts w:ascii="Times New Roman" w:eastAsia="Times New Roman" w:hAnsi="Times New Roman" w:cs="Times New Roman"/>
              </w:rPr>
              <w:t>Total</w:t>
            </w:r>
            <w:r w:rsidR="00811C82">
              <w:rPr>
                <w:rFonts w:ascii="Times New Roman" w:eastAsia="Times New Roman" w:hAnsi="Times New Roman" w:cs="Times New Roman"/>
              </w:rPr>
              <w:t xml:space="preserve"> 2023</w:t>
            </w:r>
          </w:p>
        </w:tc>
        <w:tc>
          <w:tcPr>
            <w:tcW w:w="703" w:type="dxa"/>
            <w:tcBorders>
              <w:top w:val="nil"/>
              <w:left w:val="nil"/>
              <w:bottom w:val="nil"/>
              <w:right w:val="nil"/>
            </w:tcBorders>
          </w:tcPr>
          <w:p w14:paraId="526F63CA" w14:textId="3C5DD54D" w:rsidR="00DE6AFB" w:rsidRDefault="00DE6AFB" w:rsidP="00E97665">
            <w:pPr>
              <w:ind w:left="43"/>
            </w:pPr>
            <w:r>
              <w:rPr>
                <w:rFonts w:ascii="Times New Roman" w:eastAsia="Times New Roman" w:hAnsi="Times New Roman" w:cs="Times New Roman"/>
              </w:rPr>
              <w:t>Total</w:t>
            </w:r>
            <w:r w:rsidR="00811C82">
              <w:rPr>
                <w:rFonts w:ascii="Times New Roman" w:eastAsia="Times New Roman" w:hAnsi="Times New Roman" w:cs="Times New Roman"/>
              </w:rPr>
              <w:t xml:space="preserve"> 2022</w:t>
            </w:r>
          </w:p>
        </w:tc>
      </w:tr>
      <w:tr w:rsidR="00DE6AFB" w14:paraId="7083D2ED" w14:textId="77777777" w:rsidTr="00E97665">
        <w:trPr>
          <w:trHeight w:val="762"/>
        </w:trPr>
        <w:tc>
          <w:tcPr>
            <w:tcW w:w="3783" w:type="dxa"/>
            <w:tcBorders>
              <w:top w:val="nil"/>
              <w:left w:val="nil"/>
              <w:bottom w:val="nil"/>
              <w:right w:val="nil"/>
            </w:tcBorders>
            <w:vAlign w:val="bottom"/>
          </w:tcPr>
          <w:p w14:paraId="359A1B36" w14:textId="77777777" w:rsidR="00DE6AFB" w:rsidRDefault="00DE6AFB" w:rsidP="00E97665">
            <w:pPr>
              <w:ind w:left="50"/>
            </w:pPr>
            <w:r>
              <w:rPr>
                <w:rFonts w:ascii="Times New Roman" w:eastAsia="Times New Roman" w:hAnsi="Times New Roman" w:cs="Times New Roman"/>
              </w:rPr>
              <w:t>Receipts</w:t>
            </w:r>
          </w:p>
        </w:tc>
        <w:tc>
          <w:tcPr>
            <w:tcW w:w="1744" w:type="dxa"/>
            <w:tcBorders>
              <w:top w:val="nil"/>
              <w:left w:val="nil"/>
              <w:bottom w:val="nil"/>
              <w:right w:val="nil"/>
            </w:tcBorders>
          </w:tcPr>
          <w:p w14:paraId="7412C446" w14:textId="77777777" w:rsidR="00DE6AFB" w:rsidRDefault="00DE6AFB" w:rsidP="00E97665">
            <w:pPr>
              <w:ind w:left="303"/>
            </w:pPr>
            <w:r>
              <w:rPr>
                <w:rFonts w:ascii="Times New Roman" w:eastAsia="Times New Roman" w:hAnsi="Times New Roman" w:cs="Times New Roman"/>
              </w:rPr>
              <w:t>Funds</w:t>
            </w:r>
          </w:p>
        </w:tc>
        <w:tc>
          <w:tcPr>
            <w:tcW w:w="1650" w:type="dxa"/>
            <w:tcBorders>
              <w:top w:val="nil"/>
              <w:left w:val="nil"/>
              <w:bottom w:val="nil"/>
              <w:right w:val="nil"/>
            </w:tcBorders>
          </w:tcPr>
          <w:p w14:paraId="0F00B395" w14:textId="3C8E27FA" w:rsidR="00DE6AFB" w:rsidRDefault="00DE6AFB" w:rsidP="00E97665">
            <w:pPr>
              <w:ind w:left="194"/>
            </w:pPr>
            <w:r>
              <w:rPr>
                <w:rFonts w:ascii="Times New Roman" w:eastAsia="Times New Roman" w:hAnsi="Times New Roman" w:cs="Times New Roman"/>
              </w:rPr>
              <w:t>F</w:t>
            </w:r>
            <w:r w:rsidR="00DA256A">
              <w:rPr>
                <w:rFonts w:ascii="Times New Roman" w:eastAsia="Times New Roman" w:hAnsi="Times New Roman" w:cs="Times New Roman"/>
              </w:rPr>
              <w:t>u</w:t>
            </w:r>
            <w:r>
              <w:rPr>
                <w:rFonts w:ascii="Times New Roman" w:eastAsia="Times New Roman" w:hAnsi="Times New Roman" w:cs="Times New Roman"/>
              </w:rPr>
              <w:t>nd</w:t>
            </w:r>
            <w:r w:rsidR="00DA256A">
              <w:rPr>
                <w:rFonts w:ascii="Times New Roman" w:eastAsia="Times New Roman" w:hAnsi="Times New Roman" w:cs="Times New Roman"/>
              </w:rPr>
              <w:t>s</w:t>
            </w:r>
          </w:p>
        </w:tc>
        <w:tc>
          <w:tcPr>
            <w:tcW w:w="1505" w:type="dxa"/>
            <w:tcBorders>
              <w:top w:val="nil"/>
              <w:left w:val="nil"/>
              <w:bottom w:val="nil"/>
              <w:right w:val="nil"/>
            </w:tcBorders>
          </w:tcPr>
          <w:p w14:paraId="28F6223D" w14:textId="0A6128B6" w:rsidR="00DE6AFB" w:rsidRDefault="00DE6AFB" w:rsidP="00E97665">
            <w:pPr>
              <w:ind w:left="50"/>
            </w:pPr>
            <w:r>
              <w:rPr>
                <w:rFonts w:ascii="Times New Roman" w:eastAsia="Times New Roman" w:hAnsi="Times New Roman" w:cs="Times New Roman"/>
                <w:sz w:val="26"/>
              </w:rPr>
              <w:t>F</w:t>
            </w:r>
            <w:r w:rsidR="00DA256A">
              <w:rPr>
                <w:rFonts w:ascii="Times New Roman" w:eastAsia="Times New Roman" w:hAnsi="Times New Roman" w:cs="Times New Roman"/>
                <w:sz w:val="26"/>
              </w:rPr>
              <w:t>u</w:t>
            </w:r>
            <w:r>
              <w:rPr>
                <w:rFonts w:ascii="Times New Roman" w:eastAsia="Times New Roman" w:hAnsi="Times New Roman" w:cs="Times New Roman"/>
                <w:sz w:val="26"/>
              </w:rPr>
              <w:t>nds</w:t>
            </w:r>
          </w:p>
        </w:tc>
        <w:tc>
          <w:tcPr>
            <w:tcW w:w="703" w:type="dxa"/>
            <w:tcBorders>
              <w:top w:val="nil"/>
              <w:left w:val="nil"/>
              <w:bottom w:val="nil"/>
              <w:right w:val="nil"/>
            </w:tcBorders>
          </w:tcPr>
          <w:p w14:paraId="058C401A" w14:textId="77777777" w:rsidR="00DE6AFB" w:rsidRDefault="00DE6AFB" w:rsidP="00E97665"/>
        </w:tc>
      </w:tr>
      <w:tr w:rsidR="00DE6AFB" w14:paraId="25C711F9" w14:textId="77777777" w:rsidTr="00E97665">
        <w:trPr>
          <w:trHeight w:val="510"/>
        </w:trPr>
        <w:tc>
          <w:tcPr>
            <w:tcW w:w="3783" w:type="dxa"/>
            <w:tcBorders>
              <w:top w:val="nil"/>
              <w:left w:val="nil"/>
              <w:bottom w:val="nil"/>
              <w:right w:val="nil"/>
            </w:tcBorders>
          </w:tcPr>
          <w:p w14:paraId="0C3FB1C1" w14:textId="77777777" w:rsidR="00DE6AFB" w:rsidRDefault="00DE6AFB" w:rsidP="00E97665">
            <w:pPr>
              <w:ind w:left="50" w:right="1887"/>
              <w:jc w:val="both"/>
            </w:pPr>
            <w:r>
              <w:rPr>
                <w:rFonts w:ascii="Times New Roman" w:eastAsia="Times New Roman" w:hAnsi="Times New Roman" w:cs="Times New Roman"/>
              </w:rPr>
              <w:t>General income FBC grants</w:t>
            </w:r>
          </w:p>
        </w:tc>
        <w:tc>
          <w:tcPr>
            <w:tcW w:w="1744" w:type="dxa"/>
            <w:tcBorders>
              <w:top w:val="nil"/>
              <w:left w:val="nil"/>
              <w:bottom w:val="nil"/>
              <w:right w:val="nil"/>
            </w:tcBorders>
          </w:tcPr>
          <w:p w14:paraId="02930312" w14:textId="77777777" w:rsidR="00DE6AFB" w:rsidRDefault="00DE6AFB" w:rsidP="00E97665">
            <w:pPr>
              <w:ind w:left="475"/>
            </w:pPr>
            <w:r>
              <w:rPr>
                <w:rFonts w:ascii="Times New Roman" w:eastAsia="Times New Roman" w:hAnsi="Times New Roman" w:cs="Times New Roman"/>
              </w:rPr>
              <w:t>28,355</w:t>
            </w:r>
          </w:p>
        </w:tc>
        <w:tc>
          <w:tcPr>
            <w:tcW w:w="1650" w:type="dxa"/>
            <w:tcBorders>
              <w:top w:val="nil"/>
              <w:left w:val="nil"/>
              <w:bottom w:val="nil"/>
              <w:right w:val="nil"/>
            </w:tcBorders>
          </w:tcPr>
          <w:p w14:paraId="5CE987BA" w14:textId="77777777" w:rsidR="00DE6AFB" w:rsidRDefault="00DE6AFB" w:rsidP="00E97665"/>
        </w:tc>
        <w:tc>
          <w:tcPr>
            <w:tcW w:w="1505" w:type="dxa"/>
            <w:tcBorders>
              <w:top w:val="nil"/>
              <w:left w:val="nil"/>
              <w:bottom w:val="nil"/>
              <w:right w:val="nil"/>
            </w:tcBorders>
          </w:tcPr>
          <w:p w14:paraId="0608E1A3" w14:textId="77777777" w:rsidR="00DE6AFB" w:rsidRDefault="00DE6AFB" w:rsidP="00E97665">
            <w:pPr>
              <w:ind w:left="86"/>
            </w:pPr>
            <w:r>
              <w:rPr>
                <w:rFonts w:ascii="Times New Roman" w:eastAsia="Times New Roman" w:hAnsi="Times New Roman" w:cs="Times New Roman"/>
              </w:rPr>
              <w:t>28,355</w:t>
            </w:r>
          </w:p>
        </w:tc>
        <w:tc>
          <w:tcPr>
            <w:tcW w:w="703" w:type="dxa"/>
            <w:tcBorders>
              <w:top w:val="nil"/>
              <w:left w:val="nil"/>
              <w:bottom w:val="nil"/>
              <w:right w:val="nil"/>
            </w:tcBorders>
          </w:tcPr>
          <w:p w14:paraId="1DC4E662" w14:textId="77777777" w:rsidR="00DE6AFB" w:rsidRDefault="00DE6AFB" w:rsidP="00E97665">
            <w:pPr>
              <w:ind w:left="43"/>
              <w:jc w:val="both"/>
            </w:pPr>
            <w:r>
              <w:rPr>
                <w:rFonts w:ascii="Times New Roman" w:eastAsia="Times New Roman" w:hAnsi="Times New Roman" w:cs="Times New Roman"/>
              </w:rPr>
              <w:t>26,603</w:t>
            </w:r>
          </w:p>
        </w:tc>
      </w:tr>
      <w:tr w:rsidR="00DE6AFB" w14:paraId="401A5715" w14:textId="77777777" w:rsidTr="00E97665">
        <w:trPr>
          <w:trHeight w:val="266"/>
        </w:trPr>
        <w:tc>
          <w:tcPr>
            <w:tcW w:w="3783" w:type="dxa"/>
            <w:tcBorders>
              <w:top w:val="nil"/>
              <w:left w:val="nil"/>
              <w:bottom w:val="nil"/>
              <w:right w:val="nil"/>
            </w:tcBorders>
          </w:tcPr>
          <w:p w14:paraId="61094529" w14:textId="77777777" w:rsidR="00DE6AFB" w:rsidRDefault="00DE6AFB" w:rsidP="00E97665">
            <w:pPr>
              <w:ind w:left="50"/>
            </w:pPr>
            <w:r>
              <w:rPr>
                <w:rFonts w:ascii="Times New Roman" w:eastAsia="Times New Roman" w:hAnsi="Times New Roman" w:cs="Times New Roman"/>
              </w:rPr>
              <w:t>Interest</w:t>
            </w:r>
          </w:p>
        </w:tc>
        <w:tc>
          <w:tcPr>
            <w:tcW w:w="1744" w:type="dxa"/>
            <w:tcBorders>
              <w:top w:val="nil"/>
              <w:left w:val="nil"/>
              <w:bottom w:val="nil"/>
              <w:right w:val="nil"/>
            </w:tcBorders>
          </w:tcPr>
          <w:p w14:paraId="3BAF2F94" w14:textId="77777777" w:rsidR="00DE6AFB" w:rsidRDefault="00DE6AFB" w:rsidP="00E97665">
            <w:pPr>
              <w:ind w:left="94"/>
              <w:jc w:val="center"/>
            </w:pPr>
            <w:r>
              <w:rPr>
                <w:rFonts w:ascii="Times New Roman" w:eastAsia="Times New Roman" w:hAnsi="Times New Roman" w:cs="Times New Roman"/>
              </w:rPr>
              <w:t>383</w:t>
            </w:r>
          </w:p>
        </w:tc>
        <w:tc>
          <w:tcPr>
            <w:tcW w:w="1650" w:type="dxa"/>
            <w:tcBorders>
              <w:top w:val="nil"/>
              <w:left w:val="nil"/>
              <w:bottom w:val="nil"/>
              <w:right w:val="nil"/>
            </w:tcBorders>
          </w:tcPr>
          <w:p w14:paraId="4AC11A01" w14:textId="77777777" w:rsidR="00DE6AFB" w:rsidRDefault="00DE6AFB" w:rsidP="00E97665"/>
        </w:tc>
        <w:tc>
          <w:tcPr>
            <w:tcW w:w="1505" w:type="dxa"/>
            <w:tcBorders>
              <w:top w:val="nil"/>
              <w:left w:val="nil"/>
              <w:bottom w:val="nil"/>
              <w:right w:val="nil"/>
            </w:tcBorders>
          </w:tcPr>
          <w:p w14:paraId="6D0F7F03" w14:textId="77777777" w:rsidR="00DE6AFB" w:rsidRDefault="00DE6AFB" w:rsidP="00E97665">
            <w:pPr>
              <w:ind w:left="382"/>
            </w:pPr>
            <w:r>
              <w:rPr>
                <w:rFonts w:ascii="Times New Roman" w:eastAsia="Times New Roman" w:hAnsi="Times New Roman" w:cs="Times New Roman"/>
              </w:rPr>
              <w:t>383</w:t>
            </w:r>
          </w:p>
        </w:tc>
        <w:tc>
          <w:tcPr>
            <w:tcW w:w="703" w:type="dxa"/>
            <w:tcBorders>
              <w:top w:val="nil"/>
              <w:left w:val="nil"/>
              <w:bottom w:val="nil"/>
              <w:right w:val="nil"/>
            </w:tcBorders>
          </w:tcPr>
          <w:p w14:paraId="06889074" w14:textId="77777777" w:rsidR="00DE6AFB" w:rsidRDefault="00DE6AFB" w:rsidP="00E97665">
            <w:pPr>
              <w:jc w:val="right"/>
            </w:pPr>
            <w:r>
              <w:rPr>
                <w:rFonts w:ascii="Times New Roman" w:eastAsia="Times New Roman" w:hAnsi="Times New Roman" w:cs="Times New Roman"/>
              </w:rPr>
              <w:t>22</w:t>
            </w:r>
          </w:p>
        </w:tc>
      </w:tr>
      <w:tr w:rsidR="00DE6AFB" w14:paraId="112B86C1" w14:textId="77777777" w:rsidTr="00E97665">
        <w:trPr>
          <w:trHeight w:val="1032"/>
        </w:trPr>
        <w:tc>
          <w:tcPr>
            <w:tcW w:w="3783" w:type="dxa"/>
            <w:tcBorders>
              <w:top w:val="nil"/>
              <w:left w:val="nil"/>
              <w:bottom w:val="nil"/>
              <w:right w:val="nil"/>
            </w:tcBorders>
          </w:tcPr>
          <w:p w14:paraId="4D8B8929" w14:textId="77777777" w:rsidR="00DE6AFB" w:rsidRDefault="00DE6AFB" w:rsidP="00E97665">
            <w:pPr>
              <w:spacing w:after="215"/>
              <w:ind w:left="50"/>
            </w:pPr>
            <w:r>
              <w:rPr>
                <w:rFonts w:ascii="Times New Roman" w:eastAsia="Times New Roman" w:hAnsi="Times New Roman" w:cs="Times New Roman"/>
              </w:rPr>
              <w:t>Total Receipts</w:t>
            </w:r>
          </w:p>
          <w:p w14:paraId="7D19BD23" w14:textId="77777777" w:rsidR="00DE6AFB" w:rsidRDefault="00DE6AFB" w:rsidP="00E97665">
            <w:pPr>
              <w:ind w:left="43"/>
            </w:pPr>
            <w:r>
              <w:rPr>
                <w:rFonts w:ascii="Times New Roman" w:eastAsia="Times New Roman" w:hAnsi="Times New Roman" w:cs="Times New Roman"/>
              </w:rPr>
              <w:t>Payment</w:t>
            </w:r>
          </w:p>
          <w:p w14:paraId="5F79E059" w14:textId="77777777" w:rsidR="00DE6AFB" w:rsidRDefault="00DE6AFB" w:rsidP="00E97665">
            <w:pPr>
              <w:ind w:left="43"/>
            </w:pPr>
            <w:r>
              <w:rPr>
                <w:rFonts w:ascii="Times New Roman" w:eastAsia="Times New Roman" w:hAnsi="Times New Roman" w:cs="Times New Roman"/>
              </w:rPr>
              <w:t>General running expenses</w:t>
            </w:r>
          </w:p>
        </w:tc>
        <w:tc>
          <w:tcPr>
            <w:tcW w:w="1744" w:type="dxa"/>
            <w:tcBorders>
              <w:top w:val="nil"/>
              <w:left w:val="nil"/>
              <w:bottom w:val="nil"/>
              <w:right w:val="nil"/>
            </w:tcBorders>
          </w:tcPr>
          <w:p w14:paraId="61A0A141" w14:textId="77777777" w:rsidR="00DE6AFB" w:rsidRDefault="00DE6AFB" w:rsidP="00E97665">
            <w:pPr>
              <w:ind w:left="411"/>
            </w:pPr>
            <w:r>
              <w:rPr>
                <w:noProof/>
              </w:rPr>
              <w:drawing>
                <wp:inline distT="0" distB="0" distL="0" distR="0" wp14:anchorId="7A82E0DD" wp14:editId="09F97E31">
                  <wp:extent cx="32015" cy="9148"/>
                  <wp:effectExtent l="0" t="0" r="0" b="0"/>
                  <wp:docPr id="1109" name="Picture 1109"/>
                  <wp:cNvGraphicFramePr/>
                  <a:graphic xmlns:a="http://schemas.openxmlformats.org/drawingml/2006/main">
                    <a:graphicData uri="http://schemas.openxmlformats.org/drawingml/2006/picture">
                      <pic:pic xmlns:pic="http://schemas.openxmlformats.org/drawingml/2006/picture">
                        <pic:nvPicPr>
                          <pic:cNvPr id="1109" name="Picture 1109"/>
                          <pic:cNvPicPr/>
                        </pic:nvPicPr>
                        <pic:blipFill>
                          <a:blip r:embed="rId11"/>
                          <a:stretch>
                            <a:fillRect/>
                          </a:stretch>
                        </pic:blipFill>
                        <pic:spPr>
                          <a:xfrm>
                            <a:off x="0" y="0"/>
                            <a:ext cx="32015" cy="9148"/>
                          </a:xfrm>
                          <a:prstGeom prst="rect">
                            <a:avLst/>
                          </a:prstGeom>
                        </pic:spPr>
                      </pic:pic>
                    </a:graphicData>
                  </a:graphic>
                </wp:inline>
              </w:drawing>
            </w:r>
            <w:r>
              <w:rPr>
                <w:rFonts w:ascii="Times New Roman" w:eastAsia="Times New Roman" w:hAnsi="Times New Roman" w:cs="Times New Roman"/>
              </w:rPr>
              <w:t>28,738</w:t>
            </w:r>
          </w:p>
        </w:tc>
        <w:tc>
          <w:tcPr>
            <w:tcW w:w="1650" w:type="dxa"/>
            <w:tcBorders>
              <w:top w:val="nil"/>
              <w:left w:val="nil"/>
              <w:bottom w:val="nil"/>
              <w:right w:val="nil"/>
            </w:tcBorders>
          </w:tcPr>
          <w:p w14:paraId="6A571C2B" w14:textId="77777777" w:rsidR="00DE6AFB" w:rsidRDefault="00DE6AFB" w:rsidP="00E97665"/>
        </w:tc>
        <w:tc>
          <w:tcPr>
            <w:tcW w:w="1505" w:type="dxa"/>
            <w:tcBorders>
              <w:top w:val="nil"/>
              <w:left w:val="nil"/>
              <w:bottom w:val="nil"/>
              <w:right w:val="nil"/>
            </w:tcBorders>
          </w:tcPr>
          <w:p w14:paraId="2AE08A7E" w14:textId="77777777" w:rsidR="00DE6AFB" w:rsidRDefault="00DE6AFB" w:rsidP="00E97665">
            <w:pPr>
              <w:ind w:left="94"/>
            </w:pPr>
            <w:r>
              <w:rPr>
                <w:rFonts w:ascii="Times New Roman" w:eastAsia="Times New Roman" w:hAnsi="Times New Roman" w:cs="Times New Roman"/>
                <w:u w:val="single" w:color="000000"/>
              </w:rPr>
              <w:t>28 7</w:t>
            </w:r>
            <w:r>
              <w:rPr>
                <w:rFonts w:ascii="Times New Roman" w:eastAsia="Times New Roman" w:hAnsi="Times New Roman" w:cs="Times New Roman"/>
              </w:rPr>
              <w:t>38</w:t>
            </w:r>
          </w:p>
        </w:tc>
        <w:tc>
          <w:tcPr>
            <w:tcW w:w="703" w:type="dxa"/>
            <w:tcBorders>
              <w:top w:val="nil"/>
              <w:left w:val="nil"/>
              <w:bottom w:val="nil"/>
              <w:right w:val="nil"/>
            </w:tcBorders>
          </w:tcPr>
          <w:p w14:paraId="032DDAB2" w14:textId="77777777" w:rsidR="00DE6AFB" w:rsidRDefault="00DE6AFB" w:rsidP="00E97665">
            <w:pPr>
              <w:ind w:left="-7"/>
              <w:jc w:val="both"/>
            </w:pPr>
            <w:r>
              <w:rPr>
                <w:noProof/>
              </w:rPr>
              <w:drawing>
                <wp:inline distT="0" distB="0" distL="0" distR="0" wp14:anchorId="436AD3AD" wp14:editId="74475E53">
                  <wp:extent cx="22868" cy="13721"/>
                  <wp:effectExtent l="0" t="0" r="0" b="0"/>
                  <wp:docPr id="1376" name="Picture 1376"/>
                  <wp:cNvGraphicFramePr/>
                  <a:graphic xmlns:a="http://schemas.openxmlformats.org/drawingml/2006/main">
                    <a:graphicData uri="http://schemas.openxmlformats.org/drawingml/2006/picture">
                      <pic:pic xmlns:pic="http://schemas.openxmlformats.org/drawingml/2006/picture">
                        <pic:nvPicPr>
                          <pic:cNvPr id="1376" name="Picture 1376"/>
                          <pic:cNvPicPr/>
                        </pic:nvPicPr>
                        <pic:blipFill>
                          <a:blip r:embed="rId12"/>
                          <a:stretch>
                            <a:fillRect/>
                          </a:stretch>
                        </pic:blipFill>
                        <pic:spPr>
                          <a:xfrm>
                            <a:off x="0" y="0"/>
                            <a:ext cx="22868" cy="13721"/>
                          </a:xfrm>
                          <a:prstGeom prst="rect">
                            <a:avLst/>
                          </a:prstGeom>
                        </pic:spPr>
                      </pic:pic>
                    </a:graphicData>
                  </a:graphic>
                </wp:inline>
              </w:drawing>
            </w:r>
            <w:r>
              <w:rPr>
                <w:rFonts w:ascii="Times New Roman" w:eastAsia="Times New Roman" w:hAnsi="Times New Roman" w:cs="Times New Roman"/>
              </w:rPr>
              <w:t>26,625</w:t>
            </w:r>
          </w:p>
        </w:tc>
      </w:tr>
      <w:tr w:rsidR="00DE6AFB" w14:paraId="3B15BC91" w14:textId="77777777" w:rsidTr="00E97665">
        <w:trPr>
          <w:trHeight w:val="257"/>
        </w:trPr>
        <w:tc>
          <w:tcPr>
            <w:tcW w:w="3783" w:type="dxa"/>
            <w:tcBorders>
              <w:top w:val="nil"/>
              <w:left w:val="nil"/>
              <w:bottom w:val="nil"/>
              <w:right w:val="nil"/>
            </w:tcBorders>
          </w:tcPr>
          <w:p w14:paraId="4DDD5469" w14:textId="77777777" w:rsidR="00DE6AFB" w:rsidRDefault="00DE6AFB" w:rsidP="00E97665">
            <w:pPr>
              <w:ind w:left="36"/>
            </w:pPr>
            <w:r>
              <w:rPr>
                <w:rFonts w:ascii="Times New Roman" w:eastAsia="Times New Roman" w:hAnsi="Times New Roman" w:cs="Times New Roman"/>
              </w:rPr>
              <w:t>Cleaning</w:t>
            </w:r>
          </w:p>
        </w:tc>
        <w:tc>
          <w:tcPr>
            <w:tcW w:w="1744" w:type="dxa"/>
            <w:tcBorders>
              <w:top w:val="nil"/>
              <w:left w:val="nil"/>
              <w:bottom w:val="nil"/>
              <w:right w:val="nil"/>
            </w:tcBorders>
          </w:tcPr>
          <w:p w14:paraId="3EFC16C3" w14:textId="77777777" w:rsidR="00DE6AFB" w:rsidRDefault="00DE6AFB" w:rsidP="00E97665">
            <w:pPr>
              <w:ind w:right="101"/>
              <w:jc w:val="center"/>
            </w:pPr>
            <w:r>
              <w:rPr>
                <w:rFonts w:ascii="Times New Roman" w:eastAsia="Times New Roman" w:hAnsi="Times New Roman" w:cs="Times New Roman"/>
              </w:rPr>
              <w:t>4,239</w:t>
            </w:r>
          </w:p>
        </w:tc>
        <w:tc>
          <w:tcPr>
            <w:tcW w:w="1650" w:type="dxa"/>
            <w:tcBorders>
              <w:top w:val="nil"/>
              <w:left w:val="nil"/>
              <w:bottom w:val="nil"/>
              <w:right w:val="nil"/>
            </w:tcBorders>
          </w:tcPr>
          <w:p w14:paraId="68020FC7" w14:textId="77777777" w:rsidR="00DE6AFB" w:rsidRDefault="00DE6AFB" w:rsidP="00E97665"/>
        </w:tc>
        <w:tc>
          <w:tcPr>
            <w:tcW w:w="1505" w:type="dxa"/>
            <w:tcBorders>
              <w:top w:val="nil"/>
              <w:left w:val="nil"/>
              <w:bottom w:val="nil"/>
              <w:right w:val="nil"/>
            </w:tcBorders>
          </w:tcPr>
          <w:p w14:paraId="32243670" w14:textId="77777777" w:rsidR="00DE6AFB" w:rsidRDefault="00DE6AFB" w:rsidP="00E97665">
            <w:pPr>
              <w:ind w:left="187"/>
            </w:pPr>
            <w:r>
              <w:rPr>
                <w:rFonts w:ascii="Times New Roman" w:eastAsia="Times New Roman" w:hAnsi="Times New Roman" w:cs="Times New Roman"/>
              </w:rPr>
              <w:t>4,239</w:t>
            </w:r>
          </w:p>
        </w:tc>
        <w:tc>
          <w:tcPr>
            <w:tcW w:w="703" w:type="dxa"/>
            <w:tcBorders>
              <w:top w:val="nil"/>
              <w:left w:val="nil"/>
              <w:bottom w:val="nil"/>
              <w:right w:val="nil"/>
            </w:tcBorders>
          </w:tcPr>
          <w:p w14:paraId="324924CE" w14:textId="77777777" w:rsidR="00DE6AFB" w:rsidRDefault="00DE6AFB" w:rsidP="00E97665">
            <w:pPr>
              <w:ind w:left="151"/>
            </w:pPr>
            <w:r>
              <w:rPr>
                <w:rFonts w:ascii="Times New Roman" w:eastAsia="Times New Roman" w:hAnsi="Times New Roman" w:cs="Times New Roman"/>
              </w:rPr>
              <w:t>5,966</w:t>
            </w:r>
          </w:p>
        </w:tc>
      </w:tr>
      <w:tr w:rsidR="00DE6AFB" w14:paraId="7AB433EE" w14:textId="77777777" w:rsidTr="00E97665">
        <w:trPr>
          <w:trHeight w:val="259"/>
        </w:trPr>
        <w:tc>
          <w:tcPr>
            <w:tcW w:w="3783" w:type="dxa"/>
            <w:tcBorders>
              <w:top w:val="nil"/>
              <w:left w:val="nil"/>
              <w:bottom w:val="nil"/>
              <w:right w:val="nil"/>
            </w:tcBorders>
          </w:tcPr>
          <w:p w14:paraId="4BEFD653" w14:textId="77777777" w:rsidR="00DE6AFB" w:rsidRDefault="00DE6AFB" w:rsidP="00E97665">
            <w:pPr>
              <w:ind w:left="36"/>
            </w:pPr>
            <w:r>
              <w:rPr>
                <w:rFonts w:ascii="Times New Roman" w:eastAsia="Times New Roman" w:hAnsi="Times New Roman" w:cs="Times New Roman"/>
              </w:rPr>
              <w:t>Electricity</w:t>
            </w:r>
          </w:p>
        </w:tc>
        <w:tc>
          <w:tcPr>
            <w:tcW w:w="1744" w:type="dxa"/>
            <w:tcBorders>
              <w:top w:val="nil"/>
              <w:left w:val="nil"/>
              <w:bottom w:val="nil"/>
              <w:right w:val="nil"/>
            </w:tcBorders>
          </w:tcPr>
          <w:p w14:paraId="4AFE0B37" w14:textId="77777777" w:rsidR="00DE6AFB" w:rsidRDefault="00DE6AFB" w:rsidP="00E97665">
            <w:pPr>
              <w:ind w:right="72"/>
              <w:jc w:val="center"/>
            </w:pPr>
            <w:r>
              <w:rPr>
                <w:rFonts w:ascii="Times New Roman" w:eastAsia="Times New Roman" w:hAnsi="Times New Roman" w:cs="Times New Roman"/>
              </w:rPr>
              <w:t>1,885</w:t>
            </w:r>
          </w:p>
        </w:tc>
        <w:tc>
          <w:tcPr>
            <w:tcW w:w="1650" w:type="dxa"/>
            <w:tcBorders>
              <w:top w:val="nil"/>
              <w:left w:val="nil"/>
              <w:bottom w:val="nil"/>
              <w:right w:val="nil"/>
            </w:tcBorders>
          </w:tcPr>
          <w:p w14:paraId="0F010763" w14:textId="77777777" w:rsidR="00DE6AFB" w:rsidRDefault="00DE6AFB" w:rsidP="00E97665"/>
        </w:tc>
        <w:tc>
          <w:tcPr>
            <w:tcW w:w="1505" w:type="dxa"/>
            <w:tcBorders>
              <w:top w:val="nil"/>
              <w:left w:val="nil"/>
              <w:bottom w:val="nil"/>
              <w:right w:val="nil"/>
            </w:tcBorders>
          </w:tcPr>
          <w:p w14:paraId="3585229A" w14:textId="77777777" w:rsidR="00DE6AFB" w:rsidRDefault="00DE6AFB" w:rsidP="00E97665">
            <w:pPr>
              <w:ind w:left="223"/>
            </w:pPr>
            <w:r>
              <w:rPr>
                <w:rFonts w:ascii="Times New Roman" w:eastAsia="Times New Roman" w:hAnsi="Times New Roman" w:cs="Times New Roman"/>
              </w:rPr>
              <w:t>1,885</w:t>
            </w:r>
          </w:p>
        </w:tc>
        <w:tc>
          <w:tcPr>
            <w:tcW w:w="703" w:type="dxa"/>
            <w:tcBorders>
              <w:top w:val="nil"/>
              <w:left w:val="nil"/>
              <w:bottom w:val="nil"/>
              <w:right w:val="nil"/>
            </w:tcBorders>
          </w:tcPr>
          <w:p w14:paraId="4F8D4C48" w14:textId="77777777" w:rsidR="00DE6AFB" w:rsidRDefault="00DE6AFB" w:rsidP="00E97665">
            <w:pPr>
              <w:ind w:right="7"/>
              <w:jc w:val="right"/>
            </w:pPr>
            <w:r>
              <w:rPr>
                <w:noProof/>
              </w:rPr>
              <w:drawing>
                <wp:inline distT="0" distB="0" distL="0" distR="0" wp14:anchorId="70FA851E" wp14:editId="55D1D08D">
                  <wp:extent cx="4573" cy="4574"/>
                  <wp:effectExtent l="0" t="0" r="0" b="0"/>
                  <wp:docPr id="1112" name="Picture 1112"/>
                  <wp:cNvGraphicFramePr/>
                  <a:graphic xmlns:a="http://schemas.openxmlformats.org/drawingml/2006/main">
                    <a:graphicData uri="http://schemas.openxmlformats.org/drawingml/2006/picture">
                      <pic:pic xmlns:pic="http://schemas.openxmlformats.org/drawingml/2006/picture">
                        <pic:nvPicPr>
                          <pic:cNvPr id="1112" name="Picture 1112"/>
                          <pic:cNvPicPr/>
                        </pic:nvPicPr>
                        <pic:blipFill>
                          <a:blip r:embed="rId13"/>
                          <a:stretch>
                            <a:fillRect/>
                          </a:stretch>
                        </pic:blipFill>
                        <pic:spPr>
                          <a:xfrm>
                            <a:off x="0" y="0"/>
                            <a:ext cx="4573" cy="4574"/>
                          </a:xfrm>
                          <a:prstGeom prst="rect">
                            <a:avLst/>
                          </a:prstGeom>
                        </pic:spPr>
                      </pic:pic>
                    </a:graphicData>
                  </a:graphic>
                </wp:inline>
              </w:drawing>
            </w:r>
            <w:r>
              <w:rPr>
                <w:rFonts w:ascii="Times New Roman" w:eastAsia="Times New Roman" w:hAnsi="Times New Roman" w:cs="Times New Roman"/>
              </w:rPr>
              <w:t>1,390</w:t>
            </w:r>
          </w:p>
        </w:tc>
      </w:tr>
      <w:tr w:rsidR="00DE6AFB" w14:paraId="30C7C6EE" w14:textId="77777777" w:rsidTr="00E97665">
        <w:trPr>
          <w:trHeight w:val="254"/>
        </w:trPr>
        <w:tc>
          <w:tcPr>
            <w:tcW w:w="3783" w:type="dxa"/>
            <w:tcBorders>
              <w:top w:val="nil"/>
              <w:left w:val="nil"/>
              <w:bottom w:val="nil"/>
              <w:right w:val="nil"/>
            </w:tcBorders>
          </w:tcPr>
          <w:p w14:paraId="6E392021" w14:textId="77777777" w:rsidR="00DE6AFB" w:rsidRDefault="00DE6AFB" w:rsidP="00E97665">
            <w:pPr>
              <w:ind w:left="43"/>
            </w:pPr>
            <w:r>
              <w:rPr>
                <w:rFonts w:ascii="Times New Roman" w:eastAsia="Times New Roman" w:hAnsi="Times New Roman" w:cs="Times New Roman"/>
              </w:rPr>
              <w:t>Water</w:t>
            </w:r>
          </w:p>
        </w:tc>
        <w:tc>
          <w:tcPr>
            <w:tcW w:w="1744" w:type="dxa"/>
            <w:tcBorders>
              <w:top w:val="nil"/>
              <w:left w:val="nil"/>
              <w:bottom w:val="nil"/>
              <w:right w:val="nil"/>
            </w:tcBorders>
          </w:tcPr>
          <w:p w14:paraId="209276C5" w14:textId="77777777" w:rsidR="00DE6AFB" w:rsidRDefault="00DE6AFB" w:rsidP="00E97665">
            <w:pPr>
              <w:ind w:left="79"/>
              <w:jc w:val="center"/>
            </w:pPr>
            <w:r>
              <w:rPr>
                <w:rFonts w:ascii="Times New Roman" w:eastAsia="Times New Roman" w:hAnsi="Times New Roman" w:cs="Times New Roman"/>
              </w:rPr>
              <w:t>418</w:t>
            </w:r>
          </w:p>
        </w:tc>
        <w:tc>
          <w:tcPr>
            <w:tcW w:w="1650" w:type="dxa"/>
            <w:tcBorders>
              <w:top w:val="nil"/>
              <w:left w:val="nil"/>
              <w:bottom w:val="nil"/>
              <w:right w:val="nil"/>
            </w:tcBorders>
          </w:tcPr>
          <w:p w14:paraId="2DE322E2" w14:textId="77777777" w:rsidR="00DE6AFB" w:rsidRDefault="00DE6AFB" w:rsidP="00E97665"/>
        </w:tc>
        <w:tc>
          <w:tcPr>
            <w:tcW w:w="1505" w:type="dxa"/>
            <w:tcBorders>
              <w:top w:val="nil"/>
              <w:left w:val="nil"/>
              <w:bottom w:val="nil"/>
              <w:right w:val="nil"/>
            </w:tcBorders>
          </w:tcPr>
          <w:p w14:paraId="7DBDFE3B" w14:textId="77777777" w:rsidR="00DE6AFB" w:rsidRDefault="00DE6AFB" w:rsidP="00E97665">
            <w:pPr>
              <w:ind w:left="367"/>
            </w:pPr>
            <w:r>
              <w:rPr>
                <w:rFonts w:ascii="Times New Roman" w:eastAsia="Times New Roman" w:hAnsi="Times New Roman" w:cs="Times New Roman"/>
              </w:rPr>
              <w:t>418</w:t>
            </w:r>
          </w:p>
        </w:tc>
        <w:tc>
          <w:tcPr>
            <w:tcW w:w="703" w:type="dxa"/>
            <w:tcBorders>
              <w:top w:val="nil"/>
              <w:left w:val="nil"/>
              <w:bottom w:val="nil"/>
              <w:right w:val="nil"/>
            </w:tcBorders>
          </w:tcPr>
          <w:p w14:paraId="7CCF1E3B" w14:textId="77777777" w:rsidR="00DE6AFB" w:rsidRDefault="00DE6AFB" w:rsidP="00E97665">
            <w:pPr>
              <w:ind w:right="14"/>
              <w:jc w:val="right"/>
            </w:pPr>
            <w:r>
              <w:rPr>
                <w:rFonts w:ascii="Times New Roman" w:eastAsia="Times New Roman" w:hAnsi="Times New Roman" w:cs="Times New Roman"/>
              </w:rPr>
              <w:t>280</w:t>
            </w:r>
          </w:p>
        </w:tc>
      </w:tr>
      <w:tr w:rsidR="00DE6AFB" w14:paraId="1023F3A2" w14:textId="77777777" w:rsidTr="00E97665">
        <w:trPr>
          <w:trHeight w:val="267"/>
        </w:trPr>
        <w:tc>
          <w:tcPr>
            <w:tcW w:w="3783" w:type="dxa"/>
            <w:tcBorders>
              <w:top w:val="nil"/>
              <w:left w:val="nil"/>
              <w:bottom w:val="nil"/>
              <w:right w:val="nil"/>
            </w:tcBorders>
          </w:tcPr>
          <w:p w14:paraId="7B2757EC" w14:textId="77777777" w:rsidR="00DE6AFB" w:rsidRDefault="00DE6AFB" w:rsidP="00E97665">
            <w:pPr>
              <w:ind w:left="43"/>
            </w:pPr>
            <w:r>
              <w:rPr>
                <w:rFonts w:ascii="Times New Roman" w:eastAsia="Times New Roman" w:hAnsi="Times New Roman" w:cs="Times New Roman"/>
              </w:rPr>
              <w:t>Gardening</w:t>
            </w:r>
          </w:p>
        </w:tc>
        <w:tc>
          <w:tcPr>
            <w:tcW w:w="1744" w:type="dxa"/>
            <w:tcBorders>
              <w:top w:val="nil"/>
              <w:left w:val="nil"/>
              <w:bottom w:val="nil"/>
              <w:right w:val="nil"/>
            </w:tcBorders>
          </w:tcPr>
          <w:p w14:paraId="2F64F32B" w14:textId="77777777" w:rsidR="00DE6AFB" w:rsidRDefault="00DE6AFB" w:rsidP="00E97665">
            <w:pPr>
              <w:ind w:right="79"/>
              <w:jc w:val="center"/>
            </w:pPr>
            <w:r>
              <w:rPr>
                <w:rFonts w:ascii="Times New Roman" w:eastAsia="Times New Roman" w:hAnsi="Times New Roman" w:cs="Times New Roman"/>
              </w:rPr>
              <w:t>1,391</w:t>
            </w:r>
          </w:p>
        </w:tc>
        <w:tc>
          <w:tcPr>
            <w:tcW w:w="1650" w:type="dxa"/>
            <w:tcBorders>
              <w:top w:val="nil"/>
              <w:left w:val="nil"/>
              <w:bottom w:val="nil"/>
              <w:right w:val="nil"/>
            </w:tcBorders>
          </w:tcPr>
          <w:p w14:paraId="4ED18AF7" w14:textId="77777777" w:rsidR="00DE6AFB" w:rsidRDefault="00DE6AFB" w:rsidP="00E97665"/>
        </w:tc>
        <w:tc>
          <w:tcPr>
            <w:tcW w:w="1505" w:type="dxa"/>
            <w:tcBorders>
              <w:top w:val="nil"/>
              <w:left w:val="nil"/>
              <w:bottom w:val="nil"/>
              <w:right w:val="nil"/>
            </w:tcBorders>
          </w:tcPr>
          <w:p w14:paraId="57CD1778" w14:textId="77777777" w:rsidR="00DE6AFB" w:rsidRDefault="00DE6AFB" w:rsidP="00E97665">
            <w:pPr>
              <w:ind w:left="223"/>
            </w:pPr>
            <w:r>
              <w:rPr>
                <w:rFonts w:ascii="Times New Roman" w:eastAsia="Times New Roman" w:hAnsi="Times New Roman" w:cs="Times New Roman"/>
              </w:rPr>
              <w:t>1,391</w:t>
            </w:r>
          </w:p>
        </w:tc>
        <w:tc>
          <w:tcPr>
            <w:tcW w:w="703" w:type="dxa"/>
            <w:tcBorders>
              <w:top w:val="nil"/>
              <w:left w:val="nil"/>
              <w:bottom w:val="nil"/>
              <w:right w:val="nil"/>
            </w:tcBorders>
          </w:tcPr>
          <w:p w14:paraId="720A4C74" w14:textId="77777777" w:rsidR="00DE6AFB" w:rsidRDefault="00DE6AFB" w:rsidP="00E97665">
            <w:pPr>
              <w:ind w:right="14"/>
              <w:jc w:val="right"/>
            </w:pPr>
            <w:r>
              <w:rPr>
                <w:rFonts w:ascii="Times New Roman" w:eastAsia="Times New Roman" w:hAnsi="Times New Roman" w:cs="Times New Roman"/>
              </w:rPr>
              <w:t>1,110</w:t>
            </w:r>
          </w:p>
        </w:tc>
      </w:tr>
      <w:tr w:rsidR="00DE6AFB" w14:paraId="6F6572A4" w14:textId="77777777" w:rsidTr="00E97665">
        <w:trPr>
          <w:trHeight w:val="250"/>
        </w:trPr>
        <w:tc>
          <w:tcPr>
            <w:tcW w:w="3783" w:type="dxa"/>
            <w:tcBorders>
              <w:top w:val="nil"/>
              <w:left w:val="nil"/>
              <w:bottom w:val="nil"/>
              <w:right w:val="nil"/>
            </w:tcBorders>
          </w:tcPr>
          <w:p w14:paraId="4E463A22" w14:textId="77777777" w:rsidR="00DE6AFB" w:rsidRDefault="00DE6AFB" w:rsidP="00E97665">
            <w:pPr>
              <w:ind w:left="36"/>
            </w:pPr>
            <w:r>
              <w:rPr>
                <w:rFonts w:ascii="Times New Roman" w:eastAsia="Times New Roman" w:hAnsi="Times New Roman" w:cs="Times New Roman"/>
              </w:rPr>
              <w:t>Refuse</w:t>
            </w:r>
          </w:p>
        </w:tc>
        <w:tc>
          <w:tcPr>
            <w:tcW w:w="1744" w:type="dxa"/>
            <w:tcBorders>
              <w:top w:val="nil"/>
              <w:left w:val="nil"/>
              <w:bottom w:val="nil"/>
              <w:right w:val="nil"/>
            </w:tcBorders>
          </w:tcPr>
          <w:p w14:paraId="7731119A" w14:textId="77777777" w:rsidR="00DE6AFB" w:rsidRDefault="00DE6AFB" w:rsidP="00E97665">
            <w:pPr>
              <w:ind w:left="58"/>
              <w:jc w:val="center"/>
            </w:pPr>
            <w:r>
              <w:rPr>
                <w:rFonts w:ascii="Times New Roman" w:eastAsia="Times New Roman" w:hAnsi="Times New Roman" w:cs="Times New Roman"/>
              </w:rPr>
              <w:t>373</w:t>
            </w:r>
          </w:p>
        </w:tc>
        <w:tc>
          <w:tcPr>
            <w:tcW w:w="1650" w:type="dxa"/>
            <w:tcBorders>
              <w:top w:val="nil"/>
              <w:left w:val="nil"/>
              <w:bottom w:val="nil"/>
              <w:right w:val="nil"/>
            </w:tcBorders>
          </w:tcPr>
          <w:p w14:paraId="307D2653" w14:textId="77777777" w:rsidR="00DE6AFB" w:rsidRDefault="00DE6AFB" w:rsidP="00E97665"/>
        </w:tc>
        <w:tc>
          <w:tcPr>
            <w:tcW w:w="1505" w:type="dxa"/>
            <w:tcBorders>
              <w:top w:val="nil"/>
              <w:left w:val="nil"/>
              <w:bottom w:val="nil"/>
              <w:right w:val="nil"/>
            </w:tcBorders>
          </w:tcPr>
          <w:p w14:paraId="4C340EDA" w14:textId="77777777" w:rsidR="00DE6AFB" w:rsidRDefault="00DE6AFB" w:rsidP="00E97665">
            <w:pPr>
              <w:ind w:left="360"/>
            </w:pPr>
            <w:r>
              <w:rPr>
                <w:rFonts w:ascii="Times New Roman" w:eastAsia="Times New Roman" w:hAnsi="Times New Roman" w:cs="Times New Roman"/>
              </w:rPr>
              <w:t>373</w:t>
            </w:r>
          </w:p>
        </w:tc>
        <w:tc>
          <w:tcPr>
            <w:tcW w:w="703" w:type="dxa"/>
            <w:tcBorders>
              <w:top w:val="nil"/>
              <w:left w:val="nil"/>
              <w:bottom w:val="nil"/>
              <w:right w:val="nil"/>
            </w:tcBorders>
          </w:tcPr>
          <w:p w14:paraId="042A8CBA" w14:textId="77777777" w:rsidR="00DE6AFB" w:rsidRDefault="00DE6AFB" w:rsidP="00E97665">
            <w:pPr>
              <w:ind w:right="22"/>
              <w:jc w:val="right"/>
            </w:pPr>
            <w:r>
              <w:rPr>
                <w:rFonts w:ascii="Times New Roman" w:eastAsia="Times New Roman" w:hAnsi="Times New Roman" w:cs="Times New Roman"/>
              </w:rPr>
              <w:t>427</w:t>
            </w:r>
          </w:p>
        </w:tc>
      </w:tr>
      <w:tr w:rsidR="00DE6AFB" w14:paraId="5522F9CF" w14:textId="77777777" w:rsidTr="00E97665">
        <w:trPr>
          <w:trHeight w:val="513"/>
        </w:trPr>
        <w:tc>
          <w:tcPr>
            <w:tcW w:w="3783" w:type="dxa"/>
            <w:tcBorders>
              <w:top w:val="nil"/>
              <w:left w:val="nil"/>
              <w:bottom w:val="nil"/>
              <w:right w:val="nil"/>
            </w:tcBorders>
          </w:tcPr>
          <w:p w14:paraId="21EBEAD3" w14:textId="77777777" w:rsidR="00DE6AFB" w:rsidRDefault="00DE6AFB" w:rsidP="00E97665">
            <w:pPr>
              <w:ind w:left="22" w:right="252" w:firstLine="7"/>
            </w:pPr>
            <w:r>
              <w:rPr>
                <w:rFonts w:ascii="Times New Roman" w:eastAsia="Times New Roman" w:hAnsi="Times New Roman" w:cs="Times New Roman"/>
              </w:rPr>
              <w:t>General repairs &amp; maintenance Fencing</w:t>
            </w:r>
          </w:p>
        </w:tc>
        <w:tc>
          <w:tcPr>
            <w:tcW w:w="1744" w:type="dxa"/>
            <w:tcBorders>
              <w:top w:val="nil"/>
              <w:left w:val="nil"/>
              <w:bottom w:val="nil"/>
              <w:right w:val="nil"/>
            </w:tcBorders>
          </w:tcPr>
          <w:p w14:paraId="729C7432" w14:textId="77777777" w:rsidR="00DE6AFB" w:rsidRDefault="00DE6AFB" w:rsidP="00E97665">
            <w:pPr>
              <w:ind w:right="108"/>
              <w:jc w:val="center"/>
            </w:pPr>
            <w:r>
              <w:rPr>
                <w:rFonts w:ascii="Times New Roman" w:eastAsia="Times New Roman" w:hAnsi="Times New Roman" w:cs="Times New Roman"/>
              </w:rPr>
              <w:t>2,012</w:t>
            </w:r>
          </w:p>
        </w:tc>
        <w:tc>
          <w:tcPr>
            <w:tcW w:w="1650" w:type="dxa"/>
            <w:tcBorders>
              <w:top w:val="nil"/>
              <w:left w:val="nil"/>
              <w:bottom w:val="nil"/>
              <w:right w:val="nil"/>
            </w:tcBorders>
          </w:tcPr>
          <w:p w14:paraId="7722904E" w14:textId="77777777" w:rsidR="00DE6AFB" w:rsidRDefault="00DE6AFB" w:rsidP="00E97665"/>
        </w:tc>
        <w:tc>
          <w:tcPr>
            <w:tcW w:w="1505" w:type="dxa"/>
            <w:tcBorders>
              <w:top w:val="nil"/>
              <w:left w:val="nil"/>
              <w:bottom w:val="nil"/>
              <w:right w:val="nil"/>
            </w:tcBorders>
          </w:tcPr>
          <w:p w14:paraId="04070124" w14:textId="77777777" w:rsidR="00DE6AFB" w:rsidRDefault="00DE6AFB" w:rsidP="00E97665">
            <w:pPr>
              <w:ind w:left="180"/>
            </w:pPr>
            <w:r>
              <w:rPr>
                <w:rFonts w:ascii="Times New Roman" w:eastAsia="Times New Roman" w:hAnsi="Times New Roman" w:cs="Times New Roman"/>
              </w:rPr>
              <w:t>2,012</w:t>
            </w:r>
          </w:p>
        </w:tc>
        <w:tc>
          <w:tcPr>
            <w:tcW w:w="703" w:type="dxa"/>
            <w:tcBorders>
              <w:top w:val="nil"/>
              <w:left w:val="nil"/>
              <w:bottom w:val="nil"/>
              <w:right w:val="nil"/>
            </w:tcBorders>
          </w:tcPr>
          <w:p w14:paraId="1BC37ED9" w14:textId="77777777" w:rsidR="00DE6AFB" w:rsidRDefault="00DE6AFB" w:rsidP="00E97665">
            <w:pPr>
              <w:ind w:left="144"/>
            </w:pPr>
            <w:r>
              <w:rPr>
                <w:rFonts w:ascii="Times New Roman" w:eastAsia="Times New Roman" w:hAnsi="Times New Roman" w:cs="Times New Roman"/>
              </w:rPr>
              <w:t>4,008</w:t>
            </w:r>
          </w:p>
          <w:p w14:paraId="35E60A39" w14:textId="77777777" w:rsidR="00DE6AFB" w:rsidRDefault="00DE6AFB" w:rsidP="00E97665">
            <w:pPr>
              <w:ind w:left="130"/>
            </w:pPr>
            <w:r>
              <w:rPr>
                <w:rFonts w:ascii="Times New Roman" w:eastAsia="Times New Roman" w:hAnsi="Times New Roman" w:cs="Times New Roman"/>
              </w:rPr>
              <w:t>2,700</w:t>
            </w:r>
          </w:p>
        </w:tc>
      </w:tr>
      <w:tr w:rsidR="00DE6AFB" w14:paraId="0911A572" w14:textId="77777777" w:rsidTr="00E97665">
        <w:trPr>
          <w:trHeight w:val="257"/>
        </w:trPr>
        <w:tc>
          <w:tcPr>
            <w:tcW w:w="3783" w:type="dxa"/>
            <w:tcBorders>
              <w:top w:val="nil"/>
              <w:left w:val="nil"/>
              <w:bottom w:val="nil"/>
              <w:right w:val="nil"/>
            </w:tcBorders>
          </w:tcPr>
          <w:p w14:paraId="39D65084" w14:textId="77777777" w:rsidR="00DE6AFB" w:rsidRDefault="00DE6AFB" w:rsidP="00E97665">
            <w:pPr>
              <w:ind w:left="36"/>
            </w:pPr>
            <w:r>
              <w:rPr>
                <w:rFonts w:ascii="Times New Roman" w:eastAsia="Times New Roman" w:hAnsi="Times New Roman" w:cs="Times New Roman"/>
              </w:rPr>
              <w:t>Solar panels &amp; storage battery</w:t>
            </w:r>
          </w:p>
        </w:tc>
        <w:tc>
          <w:tcPr>
            <w:tcW w:w="1744" w:type="dxa"/>
            <w:tcBorders>
              <w:top w:val="nil"/>
              <w:left w:val="nil"/>
              <w:bottom w:val="nil"/>
              <w:right w:val="nil"/>
            </w:tcBorders>
          </w:tcPr>
          <w:p w14:paraId="6DDBBB61" w14:textId="77777777" w:rsidR="00DE6AFB" w:rsidRDefault="00DE6AFB" w:rsidP="00E97665">
            <w:pPr>
              <w:ind w:left="454"/>
            </w:pPr>
            <w:r>
              <w:rPr>
                <w:rFonts w:ascii="Times New Roman" w:eastAsia="Times New Roman" w:hAnsi="Times New Roman" w:cs="Times New Roman"/>
              </w:rPr>
              <w:t>22,860</w:t>
            </w:r>
          </w:p>
        </w:tc>
        <w:tc>
          <w:tcPr>
            <w:tcW w:w="1650" w:type="dxa"/>
            <w:tcBorders>
              <w:top w:val="nil"/>
              <w:left w:val="nil"/>
              <w:bottom w:val="nil"/>
              <w:right w:val="nil"/>
            </w:tcBorders>
          </w:tcPr>
          <w:p w14:paraId="21B079DE" w14:textId="77777777" w:rsidR="00DE6AFB" w:rsidRDefault="00DE6AFB" w:rsidP="00E97665"/>
        </w:tc>
        <w:tc>
          <w:tcPr>
            <w:tcW w:w="1505" w:type="dxa"/>
            <w:tcBorders>
              <w:top w:val="nil"/>
              <w:left w:val="nil"/>
              <w:bottom w:val="nil"/>
              <w:right w:val="nil"/>
            </w:tcBorders>
          </w:tcPr>
          <w:p w14:paraId="0A3FF66B" w14:textId="77777777" w:rsidR="00DE6AFB" w:rsidRDefault="00DE6AFB" w:rsidP="00E97665">
            <w:pPr>
              <w:ind w:left="72"/>
            </w:pPr>
            <w:r>
              <w:rPr>
                <w:rFonts w:ascii="Times New Roman" w:eastAsia="Times New Roman" w:hAnsi="Times New Roman" w:cs="Times New Roman"/>
              </w:rPr>
              <w:t>22,860</w:t>
            </w:r>
          </w:p>
        </w:tc>
        <w:tc>
          <w:tcPr>
            <w:tcW w:w="703" w:type="dxa"/>
            <w:tcBorders>
              <w:top w:val="nil"/>
              <w:left w:val="nil"/>
              <w:bottom w:val="nil"/>
              <w:right w:val="nil"/>
            </w:tcBorders>
          </w:tcPr>
          <w:p w14:paraId="52DD2642" w14:textId="77777777" w:rsidR="00DE6AFB" w:rsidRDefault="00DE6AFB" w:rsidP="00E97665"/>
        </w:tc>
      </w:tr>
      <w:tr w:rsidR="00DE6AFB" w14:paraId="6D71347A" w14:textId="77777777" w:rsidTr="00E97665">
        <w:trPr>
          <w:trHeight w:val="254"/>
        </w:trPr>
        <w:tc>
          <w:tcPr>
            <w:tcW w:w="3783" w:type="dxa"/>
            <w:tcBorders>
              <w:top w:val="nil"/>
              <w:left w:val="nil"/>
              <w:bottom w:val="nil"/>
              <w:right w:val="nil"/>
            </w:tcBorders>
          </w:tcPr>
          <w:p w14:paraId="0504B65F" w14:textId="77777777" w:rsidR="00DE6AFB" w:rsidRDefault="00DE6AFB" w:rsidP="00E97665">
            <w:pPr>
              <w:ind w:left="29"/>
            </w:pPr>
            <w:r>
              <w:rPr>
                <w:rFonts w:ascii="Times New Roman" w:eastAsia="Times New Roman" w:hAnsi="Times New Roman" w:cs="Times New Roman"/>
              </w:rPr>
              <w:t>Consumables</w:t>
            </w:r>
          </w:p>
        </w:tc>
        <w:tc>
          <w:tcPr>
            <w:tcW w:w="1744" w:type="dxa"/>
            <w:tcBorders>
              <w:top w:val="nil"/>
              <w:left w:val="nil"/>
              <w:bottom w:val="nil"/>
              <w:right w:val="nil"/>
            </w:tcBorders>
          </w:tcPr>
          <w:p w14:paraId="20D51795" w14:textId="77777777" w:rsidR="00DE6AFB" w:rsidRDefault="00DE6AFB" w:rsidP="00E97665">
            <w:pPr>
              <w:ind w:left="158"/>
              <w:jc w:val="center"/>
            </w:pPr>
            <w:r>
              <w:rPr>
                <w:rFonts w:ascii="Times New Roman" w:eastAsia="Times New Roman" w:hAnsi="Times New Roman" w:cs="Times New Roman"/>
              </w:rPr>
              <w:t>65</w:t>
            </w:r>
          </w:p>
        </w:tc>
        <w:tc>
          <w:tcPr>
            <w:tcW w:w="1650" w:type="dxa"/>
            <w:tcBorders>
              <w:top w:val="nil"/>
              <w:left w:val="nil"/>
              <w:bottom w:val="nil"/>
              <w:right w:val="nil"/>
            </w:tcBorders>
          </w:tcPr>
          <w:p w14:paraId="29F66408" w14:textId="77777777" w:rsidR="00DE6AFB" w:rsidRDefault="00DE6AFB" w:rsidP="00E97665"/>
        </w:tc>
        <w:tc>
          <w:tcPr>
            <w:tcW w:w="1505" w:type="dxa"/>
            <w:tcBorders>
              <w:top w:val="nil"/>
              <w:left w:val="nil"/>
              <w:bottom w:val="nil"/>
              <w:right w:val="nil"/>
            </w:tcBorders>
          </w:tcPr>
          <w:p w14:paraId="6C684385" w14:textId="77777777" w:rsidR="00DE6AFB" w:rsidRDefault="00DE6AFB" w:rsidP="00E97665">
            <w:pPr>
              <w:ind w:left="475"/>
            </w:pPr>
            <w:r>
              <w:rPr>
                <w:rFonts w:ascii="Times New Roman" w:eastAsia="Times New Roman" w:hAnsi="Times New Roman" w:cs="Times New Roman"/>
              </w:rPr>
              <w:t>65</w:t>
            </w:r>
          </w:p>
        </w:tc>
        <w:tc>
          <w:tcPr>
            <w:tcW w:w="703" w:type="dxa"/>
            <w:tcBorders>
              <w:top w:val="nil"/>
              <w:left w:val="nil"/>
              <w:bottom w:val="nil"/>
              <w:right w:val="nil"/>
            </w:tcBorders>
          </w:tcPr>
          <w:p w14:paraId="76F3437E" w14:textId="77777777" w:rsidR="00DE6AFB" w:rsidRDefault="00DE6AFB" w:rsidP="00E97665">
            <w:pPr>
              <w:ind w:right="43"/>
              <w:jc w:val="right"/>
            </w:pPr>
            <w:r>
              <w:rPr>
                <w:rFonts w:ascii="Times New Roman" w:eastAsia="Times New Roman" w:hAnsi="Times New Roman" w:cs="Times New Roman"/>
              </w:rPr>
              <w:t>191</w:t>
            </w:r>
          </w:p>
        </w:tc>
      </w:tr>
      <w:tr w:rsidR="00DE6AFB" w14:paraId="2238C9AB" w14:textId="77777777" w:rsidTr="00E97665">
        <w:trPr>
          <w:trHeight w:val="256"/>
        </w:trPr>
        <w:tc>
          <w:tcPr>
            <w:tcW w:w="3783" w:type="dxa"/>
            <w:tcBorders>
              <w:top w:val="nil"/>
              <w:left w:val="nil"/>
              <w:bottom w:val="nil"/>
              <w:right w:val="nil"/>
            </w:tcBorders>
          </w:tcPr>
          <w:p w14:paraId="2AF72854" w14:textId="77777777" w:rsidR="00DE6AFB" w:rsidRDefault="00DE6AFB" w:rsidP="00E97665">
            <w:pPr>
              <w:ind w:left="36"/>
            </w:pPr>
            <w:r>
              <w:rPr>
                <w:rFonts w:ascii="Times New Roman" w:eastAsia="Times New Roman" w:hAnsi="Times New Roman" w:cs="Times New Roman"/>
              </w:rPr>
              <w:t>Safety related</w:t>
            </w:r>
          </w:p>
        </w:tc>
        <w:tc>
          <w:tcPr>
            <w:tcW w:w="1744" w:type="dxa"/>
            <w:tcBorders>
              <w:top w:val="nil"/>
              <w:left w:val="nil"/>
              <w:bottom w:val="nil"/>
              <w:right w:val="nil"/>
            </w:tcBorders>
          </w:tcPr>
          <w:p w14:paraId="66D2E9AB" w14:textId="77777777" w:rsidR="00DE6AFB" w:rsidRDefault="00DE6AFB" w:rsidP="00E97665">
            <w:pPr>
              <w:ind w:left="58"/>
              <w:jc w:val="center"/>
            </w:pPr>
            <w:r>
              <w:rPr>
                <w:rFonts w:ascii="Times New Roman" w:eastAsia="Times New Roman" w:hAnsi="Times New Roman" w:cs="Times New Roman"/>
              </w:rPr>
              <w:t>416</w:t>
            </w:r>
          </w:p>
        </w:tc>
        <w:tc>
          <w:tcPr>
            <w:tcW w:w="1650" w:type="dxa"/>
            <w:tcBorders>
              <w:top w:val="nil"/>
              <w:left w:val="nil"/>
              <w:bottom w:val="nil"/>
              <w:right w:val="nil"/>
            </w:tcBorders>
          </w:tcPr>
          <w:p w14:paraId="445B2614" w14:textId="77777777" w:rsidR="00DE6AFB" w:rsidRDefault="00DE6AFB" w:rsidP="00E97665"/>
        </w:tc>
        <w:tc>
          <w:tcPr>
            <w:tcW w:w="1505" w:type="dxa"/>
            <w:tcBorders>
              <w:top w:val="nil"/>
              <w:left w:val="nil"/>
              <w:bottom w:val="nil"/>
              <w:right w:val="nil"/>
            </w:tcBorders>
          </w:tcPr>
          <w:p w14:paraId="77D0A8C0" w14:textId="77777777" w:rsidR="00DE6AFB" w:rsidRDefault="00DE6AFB" w:rsidP="00E97665">
            <w:pPr>
              <w:ind w:left="353"/>
            </w:pPr>
            <w:r>
              <w:rPr>
                <w:rFonts w:ascii="Times New Roman" w:eastAsia="Times New Roman" w:hAnsi="Times New Roman" w:cs="Times New Roman"/>
              </w:rPr>
              <w:t>416</w:t>
            </w:r>
          </w:p>
        </w:tc>
        <w:tc>
          <w:tcPr>
            <w:tcW w:w="703" w:type="dxa"/>
            <w:tcBorders>
              <w:top w:val="nil"/>
              <w:left w:val="nil"/>
              <w:bottom w:val="nil"/>
              <w:right w:val="nil"/>
            </w:tcBorders>
          </w:tcPr>
          <w:p w14:paraId="1AE6C5A3" w14:textId="77777777" w:rsidR="00DE6AFB" w:rsidRDefault="00DE6AFB" w:rsidP="00E97665">
            <w:pPr>
              <w:ind w:right="22"/>
              <w:jc w:val="right"/>
            </w:pPr>
            <w:r>
              <w:rPr>
                <w:rFonts w:ascii="Times New Roman" w:eastAsia="Times New Roman" w:hAnsi="Times New Roman" w:cs="Times New Roman"/>
              </w:rPr>
              <w:t>682</w:t>
            </w:r>
          </w:p>
        </w:tc>
      </w:tr>
      <w:tr w:rsidR="00DE6AFB" w14:paraId="3C341E0D" w14:textId="77777777" w:rsidTr="00E97665">
        <w:trPr>
          <w:trHeight w:val="252"/>
        </w:trPr>
        <w:tc>
          <w:tcPr>
            <w:tcW w:w="3783" w:type="dxa"/>
            <w:tcBorders>
              <w:top w:val="nil"/>
              <w:left w:val="nil"/>
              <w:bottom w:val="nil"/>
              <w:right w:val="nil"/>
            </w:tcBorders>
          </w:tcPr>
          <w:p w14:paraId="779D7B96" w14:textId="77777777" w:rsidR="00DE6AFB" w:rsidRDefault="00DE6AFB" w:rsidP="00E97665">
            <w:pPr>
              <w:ind w:left="22"/>
            </w:pPr>
            <w:r>
              <w:rPr>
                <w:rFonts w:ascii="Times New Roman" w:eastAsia="Times New Roman" w:hAnsi="Times New Roman" w:cs="Times New Roman"/>
              </w:rPr>
              <w:t>Insurance</w:t>
            </w:r>
          </w:p>
        </w:tc>
        <w:tc>
          <w:tcPr>
            <w:tcW w:w="1744" w:type="dxa"/>
            <w:tcBorders>
              <w:top w:val="nil"/>
              <w:left w:val="nil"/>
              <w:bottom w:val="nil"/>
              <w:right w:val="nil"/>
            </w:tcBorders>
          </w:tcPr>
          <w:p w14:paraId="6F9B1ADB" w14:textId="77777777" w:rsidR="00DE6AFB" w:rsidRDefault="00DE6AFB" w:rsidP="00E97665">
            <w:pPr>
              <w:ind w:right="122"/>
              <w:jc w:val="center"/>
            </w:pPr>
            <w:r>
              <w:rPr>
                <w:rFonts w:ascii="Times New Roman" w:eastAsia="Times New Roman" w:hAnsi="Times New Roman" w:cs="Times New Roman"/>
              </w:rPr>
              <w:t>2,098</w:t>
            </w:r>
          </w:p>
        </w:tc>
        <w:tc>
          <w:tcPr>
            <w:tcW w:w="1650" w:type="dxa"/>
            <w:tcBorders>
              <w:top w:val="nil"/>
              <w:left w:val="nil"/>
              <w:bottom w:val="nil"/>
              <w:right w:val="nil"/>
            </w:tcBorders>
          </w:tcPr>
          <w:p w14:paraId="2C623D05" w14:textId="77777777" w:rsidR="00DE6AFB" w:rsidRDefault="00DE6AFB" w:rsidP="00E97665"/>
        </w:tc>
        <w:tc>
          <w:tcPr>
            <w:tcW w:w="1505" w:type="dxa"/>
            <w:tcBorders>
              <w:top w:val="nil"/>
              <w:left w:val="nil"/>
              <w:bottom w:val="nil"/>
              <w:right w:val="nil"/>
            </w:tcBorders>
          </w:tcPr>
          <w:p w14:paraId="4FCBAD3A" w14:textId="77777777" w:rsidR="00DE6AFB" w:rsidRDefault="00DE6AFB" w:rsidP="00E97665">
            <w:pPr>
              <w:ind w:left="180"/>
            </w:pPr>
            <w:r>
              <w:rPr>
                <w:rFonts w:ascii="Times New Roman" w:eastAsia="Times New Roman" w:hAnsi="Times New Roman" w:cs="Times New Roman"/>
              </w:rPr>
              <w:t>2,098</w:t>
            </w:r>
          </w:p>
        </w:tc>
        <w:tc>
          <w:tcPr>
            <w:tcW w:w="703" w:type="dxa"/>
            <w:tcBorders>
              <w:top w:val="nil"/>
              <w:left w:val="nil"/>
              <w:bottom w:val="nil"/>
              <w:right w:val="nil"/>
            </w:tcBorders>
          </w:tcPr>
          <w:p w14:paraId="53C15DB0" w14:textId="77777777" w:rsidR="00DE6AFB" w:rsidRDefault="00DE6AFB" w:rsidP="00E97665"/>
        </w:tc>
      </w:tr>
      <w:tr w:rsidR="00DE6AFB" w14:paraId="561015C5" w14:textId="77777777" w:rsidTr="00E97665">
        <w:trPr>
          <w:trHeight w:val="522"/>
        </w:trPr>
        <w:tc>
          <w:tcPr>
            <w:tcW w:w="3783" w:type="dxa"/>
            <w:tcBorders>
              <w:top w:val="nil"/>
              <w:left w:val="nil"/>
              <w:bottom w:val="nil"/>
              <w:right w:val="nil"/>
            </w:tcBorders>
          </w:tcPr>
          <w:p w14:paraId="3671AEE4" w14:textId="3625D4A7" w:rsidR="00DE6AFB" w:rsidRDefault="00DE6AFB" w:rsidP="00E97665">
            <w:pPr>
              <w:ind w:left="7" w:right="1023" w:firstLine="14"/>
            </w:pPr>
            <w:r>
              <w:rPr>
                <w:rFonts w:ascii="Times New Roman" w:eastAsia="Times New Roman" w:hAnsi="Times New Roman" w:cs="Times New Roman"/>
              </w:rPr>
              <w:t>Post &amp; stationary Accoun</w:t>
            </w:r>
            <w:r w:rsidR="0052665A">
              <w:rPr>
                <w:rFonts w:ascii="Times New Roman" w:eastAsia="Times New Roman" w:hAnsi="Times New Roman" w:cs="Times New Roman"/>
              </w:rPr>
              <w:t>ta</w:t>
            </w:r>
            <w:r>
              <w:rPr>
                <w:rFonts w:ascii="Times New Roman" w:eastAsia="Times New Roman" w:hAnsi="Times New Roman" w:cs="Times New Roman"/>
              </w:rPr>
              <w:t>ncy</w:t>
            </w:r>
          </w:p>
        </w:tc>
        <w:tc>
          <w:tcPr>
            <w:tcW w:w="1744" w:type="dxa"/>
            <w:tcBorders>
              <w:top w:val="nil"/>
              <w:left w:val="nil"/>
              <w:bottom w:val="nil"/>
              <w:right w:val="nil"/>
            </w:tcBorders>
          </w:tcPr>
          <w:p w14:paraId="424F3652" w14:textId="77777777" w:rsidR="00DE6AFB" w:rsidRDefault="00DE6AFB" w:rsidP="00E97665">
            <w:pPr>
              <w:ind w:left="144"/>
              <w:jc w:val="center"/>
            </w:pPr>
            <w:r>
              <w:rPr>
                <w:rFonts w:ascii="Times New Roman" w:eastAsia="Times New Roman" w:hAnsi="Times New Roman" w:cs="Times New Roman"/>
              </w:rPr>
              <w:t>30</w:t>
            </w:r>
          </w:p>
        </w:tc>
        <w:tc>
          <w:tcPr>
            <w:tcW w:w="1650" w:type="dxa"/>
            <w:tcBorders>
              <w:top w:val="nil"/>
              <w:left w:val="nil"/>
              <w:bottom w:val="nil"/>
              <w:right w:val="nil"/>
            </w:tcBorders>
          </w:tcPr>
          <w:p w14:paraId="73E3CB4A" w14:textId="77777777" w:rsidR="00DE6AFB" w:rsidRDefault="00DE6AFB" w:rsidP="00E97665"/>
        </w:tc>
        <w:tc>
          <w:tcPr>
            <w:tcW w:w="1505" w:type="dxa"/>
            <w:tcBorders>
              <w:top w:val="nil"/>
              <w:left w:val="nil"/>
              <w:bottom w:val="nil"/>
              <w:right w:val="nil"/>
            </w:tcBorders>
          </w:tcPr>
          <w:p w14:paraId="04FADE7B" w14:textId="77777777" w:rsidR="00DE6AFB" w:rsidRDefault="00DE6AFB" w:rsidP="00E97665">
            <w:pPr>
              <w:ind w:left="454"/>
            </w:pPr>
            <w:r>
              <w:rPr>
                <w:rFonts w:ascii="Times New Roman" w:eastAsia="Times New Roman" w:hAnsi="Times New Roman" w:cs="Times New Roman"/>
              </w:rPr>
              <w:t>30</w:t>
            </w:r>
          </w:p>
        </w:tc>
        <w:tc>
          <w:tcPr>
            <w:tcW w:w="703" w:type="dxa"/>
            <w:tcBorders>
              <w:top w:val="nil"/>
              <w:left w:val="nil"/>
              <w:bottom w:val="nil"/>
              <w:right w:val="nil"/>
            </w:tcBorders>
          </w:tcPr>
          <w:p w14:paraId="2735CD42" w14:textId="77777777" w:rsidR="00DE6AFB" w:rsidRDefault="00DE6AFB" w:rsidP="00E97665"/>
        </w:tc>
      </w:tr>
      <w:tr w:rsidR="00DE6AFB" w14:paraId="5A3B1C3E" w14:textId="77777777" w:rsidTr="00E97665">
        <w:trPr>
          <w:trHeight w:val="510"/>
        </w:trPr>
        <w:tc>
          <w:tcPr>
            <w:tcW w:w="3783" w:type="dxa"/>
            <w:tcBorders>
              <w:top w:val="nil"/>
              <w:left w:val="nil"/>
              <w:bottom w:val="nil"/>
              <w:right w:val="nil"/>
            </w:tcBorders>
          </w:tcPr>
          <w:p w14:paraId="42201AA1" w14:textId="77777777" w:rsidR="00DE6AFB" w:rsidRDefault="00DE6AFB" w:rsidP="00E97665">
            <w:pPr>
              <w:ind w:left="29"/>
            </w:pPr>
            <w:r>
              <w:rPr>
                <w:rFonts w:ascii="Times New Roman" w:eastAsia="Times New Roman" w:hAnsi="Times New Roman" w:cs="Times New Roman"/>
              </w:rPr>
              <w:t>Sundry</w:t>
            </w:r>
          </w:p>
          <w:p w14:paraId="64AA7A30" w14:textId="77777777" w:rsidR="00DE6AFB" w:rsidRDefault="00DE6AFB" w:rsidP="00E97665">
            <w:pPr>
              <w:ind w:left="14"/>
            </w:pPr>
            <w:r>
              <w:rPr>
                <w:rFonts w:ascii="Times New Roman" w:eastAsia="Times New Roman" w:hAnsi="Times New Roman" w:cs="Times New Roman"/>
              </w:rPr>
              <w:t>Legal fees</w:t>
            </w:r>
          </w:p>
        </w:tc>
        <w:tc>
          <w:tcPr>
            <w:tcW w:w="1744" w:type="dxa"/>
            <w:tcBorders>
              <w:top w:val="nil"/>
              <w:left w:val="nil"/>
              <w:bottom w:val="nil"/>
              <w:right w:val="nil"/>
            </w:tcBorders>
          </w:tcPr>
          <w:p w14:paraId="7B1E6C42" w14:textId="77777777" w:rsidR="00DE6AFB" w:rsidRDefault="00DE6AFB" w:rsidP="00E97665">
            <w:pPr>
              <w:ind w:left="158"/>
              <w:jc w:val="center"/>
            </w:pPr>
            <w:r>
              <w:rPr>
                <w:rFonts w:ascii="Times New Roman" w:eastAsia="Times New Roman" w:hAnsi="Times New Roman" w:cs="Times New Roman"/>
              </w:rPr>
              <w:t>66</w:t>
            </w:r>
          </w:p>
        </w:tc>
        <w:tc>
          <w:tcPr>
            <w:tcW w:w="1650" w:type="dxa"/>
            <w:tcBorders>
              <w:top w:val="nil"/>
              <w:left w:val="nil"/>
              <w:bottom w:val="nil"/>
              <w:right w:val="nil"/>
            </w:tcBorders>
          </w:tcPr>
          <w:p w14:paraId="592C2499" w14:textId="77777777" w:rsidR="00DE6AFB" w:rsidRDefault="00DE6AFB" w:rsidP="00E97665"/>
        </w:tc>
        <w:tc>
          <w:tcPr>
            <w:tcW w:w="1505" w:type="dxa"/>
            <w:tcBorders>
              <w:top w:val="nil"/>
              <w:left w:val="nil"/>
              <w:bottom w:val="nil"/>
              <w:right w:val="nil"/>
            </w:tcBorders>
          </w:tcPr>
          <w:p w14:paraId="0D84EEE8" w14:textId="77777777" w:rsidR="00DE6AFB" w:rsidRDefault="00DE6AFB" w:rsidP="00E97665">
            <w:pPr>
              <w:ind w:left="461"/>
            </w:pPr>
            <w:r>
              <w:rPr>
                <w:rFonts w:ascii="Times New Roman" w:eastAsia="Times New Roman" w:hAnsi="Times New Roman" w:cs="Times New Roman"/>
              </w:rPr>
              <w:t>66</w:t>
            </w:r>
          </w:p>
        </w:tc>
        <w:tc>
          <w:tcPr>
            <w:tcW w:w="703" w:type="dxa"/>
            <w:tcBorders>
              <w:top w:val="nil"/>
              <w:left w:val="nil"/>
              <w:bottom w:val="nil"/>
              <w:right w:val="nil"/>
            </w:tcBorders>
          </w:tcPr>
          <w:p w14:paraId="3FCDEE48" w14:textId="77777777" w:rsidR="00DE6AFB" w:rsidRDefault="00DE6AFB" w:rsidP="00E97665">
            <w:pPr>
              <w:ind w:right="36"/>
              <w:jc w:val="right"/>
            </w:pPr>
            <w:r>
              <w:rPr>
                <w:rFonts w:ascii="Times New Roman" w:eastAsia="Times New Roman" w:hAnsi="Times New Roman" w:cs="Times New Roman"/>
              </w:rPr>
              <w:t>39</w:t>
            </w:r>
          </w:p>
        </w:tc>
      </w:tr>
      <w:tr w:rsidR="00DE6AFB" w14:paraId="22A146C9" w14:textId="77777777" w:rsidTr="00E97665">
        <w:trPr>
          <w:trHeight w:val="267"/>
        </w:trPr>
        <w:tc>
          <w:tcPr>
            <w:tcW w:w="3783" w:type="dxa"/>
            <w:tcBorders>
              <w:top w:val="nil"/>
              <w:left w:val="nil"/>
              <w:bottom w:val="nil"/>
              <w:right w:val="nil"/>
            </w:tcBorders>
          </w:tcPr>
          <w:p w14:paraId="28B7596E" w14:textId="77777777" w:rsidR="00DE6AFB" w:rsidRDefault="00DE6AFB" w:rsidP="00E97665">
            <w:pPr>
              <w:ind w:left="14"/>
            </w:pPr>
            <w:r>
              <w:rPr>
                <w:rFonts w:ascii="Times New Roman" w:eastAsia="Times New Roman" w:hAnsi="Times New Roman" w:cs="Times New Roman"/>
              </w:rPr>
              <w:t>Bookings secretary &amp; software</w:t>
            </w:r>
          </w:p>
        </w:tc>
        <w:tc>
          <w:tcPr>
            <w:tcW w:w="1744" w:type="dxa"/>
            <w:tcBorders>
              <w:top w:val="nil"/>
              <w:left w:val="nil"/>
              <w:bottom w:val="nil"/>
              <w:right w:val="nil"/>
            </w:tcBorders>
          </w:tcPr>
          <w:p w14:paraId="1CEEA1D0" w14:textId="77777777" w:rsidR="00DE6AFB" w:rsidRDefault="00DE6AFB" w:rsidP="00E97665">
            <w:pPr>
              <w:ind w:right="130"/>
              <w:jc w:val="center"/>
            </w:pPr>
            <w:r>
              <w:rPr>
                <w:rFonts w:ascii="Times New Roman" w:eastAsia="Times New Roman" w:hAnsi="Times New Roman" w:cs="Times New Roman"/>
              </w:rPr>
              <w:t>6,262</w:t>
            </w:r>
          </w:p>
        </w:tc>
        <w:tc>
          <w:tcPr>
            <w:tcW w:w="1650" w:type="dxa"/>
            <w:tcBorders>
              <w:top w:val="nil"/>
              <w:left w:val="nil"/>
              <w:bottom w:val="nil"/>
              <w:right w:val="nil"/>
            </w:tcBorders>
          </w:tcPr>
          <w:p w14:paraId="09C25BAB" w14:textId="77777777" w:rsidR="00DE6AFB" w:rsidRDefault="00DE6AFB" w:rsidP="00E97665"/>
        </w:tc>
        <w:tc>
          <w:tcPr>
            <w:tcW w:w="1505" w:type="dxa"/>
            <w:tcBorders>
              <w:top w:val="nil"/>
              <w:left w:val="nil"/>
              <w:bottom w:val="nil"/>
              <w:right w:val="nil"/>
            </w:tcBorders>
          </w:tcPr>
          <w:p w14:paraId="00435DF5" w14:textId="77777777" w:rsidR="00DE6AFB" w:rsidRDefault="00DE6AFB" w:rsidP="00E97665">
            <w:pPr>
              <w:ind w:left="180"/>
            </w:pPr>
            <w:r>
              <w:rPr>
                <w:rFonts w:ascii="Times New Roman" w:eastAsia="Times New Roman" w:hAnsi="Times New Roman" w:cs="Times New Roman"/>
              </w:rPr>
              <w:t>6,262</w:t>
            </w:r>
          </w:p>
        </w:tc>
        <w:tc>
          <w:tcPr>
            <w:tcW w:w="703" w:type="dxa"/>
            <w:tcBorders>
              <w:top w:val="nil"/>
              <w:left w:val="nil"/>
              <w:bottom w:val="nil"/>
              <w:right w:val="nil"/>
            </w:tcBorders>
          </w:tcPr>
          <w:p w14:paraId="33782146" w14:textId="77777777" w:rsidR="00DE6AFB" w:rsidRDefault="00DE6AFB" w:rsidP="00E97665">
            <w:pPr>
              <w:ind w:left="137"/>
            </w:pPr>
            <w:r>
              <w:rPr>
                <w:rFonts w:ascii="Times New Roman" w:eastAsia="Times New Roman" w:hAnsi="Times New Roman" w:cs="Times New Roman"/>
              </w:rPr>
              <w:t>5,891</w:t>
            </w:r>
          </w:p>
        </w:tc>
      </w:tr>
      <w:tr w:rsidR="00DE6AFB" w14:paraId="3237E990" w14:textId="77777777" w:rsidTr="00E97665">
        <w:trPr>
          <w:trHeight w:val="511"/>
        </w:trPr>
        <w:tc>
          <w:tcPr>
            <w:tcW w:w="3783" w:type="dxa"/>
            <w:tcBorders>
              <w:top w:val="nil"/>
              <w:left w:val="nil"/>
              <w:bottom w:val="nil"/>
              <w:right w:val="nil"/>
            </w:tcBorders>
          </w:tcPr>
          <w:p w14:paraId="20255268" w14:textId="77777777" w:rsidR="00DE6AFB" w:rsidRDefault="00DE6AFB" w:rsidP="00E97665">
            <w:pPr>
              <w:ind w:left="7"/>
            </w:pPr>
            <w:r>
              <w:rPr>
                <w:rFonts w:ascii="Times New Roman" w:eastAsia="Times New Roman" w:hAnsi="Times New Roman" w:cs="Times New Roman"/>
              </w:rPr>
              <w:t>Publicity</w:t>
            </w:r>
          </w:p>
          <w:p w14:paraId="52D71AE6" w14:textId="77777777" w:rsidR="00DE6AFB" w:rsidRDefault="00DE6AFB" w:rsidP="00E97665">
            <w:pPr>
              <w:ind w:left="7"/>
            </w:pPr>
            <w:r>
              <w:rPr>
                <w:rFonts w:ascii="Times New Roman" w:eastAsia="Times New Roman" w:hAnsi="Times New Roman" w:cs="Times New Roman"/>
              </w:rPr>
              <w:t>Professional fees</w:t>
            </w:r>
          </w:p>
        </w:tc>
        <w:tc>
          <w:tcPr>
            <w:tcW w:w="1744" w:type="dxa"/>
            <w:tcBorders>
              <w:top w:val="nil"/>
              <w:left w:val="nil"/>
              <w:bottom w:val="nil"/>
              <w:right w:val="nil"/>
            </w:tcBorders>
          </w:tcPr>
          <w:p w14:paraId="212FCF76" w14:textId="77777777" w:rsidR="00DE6AFB" w:rsidRDefault="00DE6AFB" w:rsidP="00E97665">
            <w:pPr>
              <w:ind w:left="22"/>
              <w:jc w:val="center"/>
            </w:pPr>
            <w:r>
              <w:rPr>
                <w:rFonts w:ascii="Times New Roman" w:eastAsia="Times New Roman" w:hAnsi="Times New Roman" w:cs="Times New Roman"/>
              </w:rPr>
              <w:t>374</w:t>
            </w:r>
          </w:p>
        </w:tc>
        <w:tc>
          <w:tcPr>
            <w:tcW w:w="1650" w:type="dxa"/>
            <w:tcBorders>
              <w:top w:val="nil"/>
              <w:left w:val="nil"/>
              <w:bottom w:val="nil"/>
              <w:right w:val="nil"/>
            </w:tcBorders>
          </w:tcPr>
          <w:p w14:paraId="4236968B" w14:textId="77777777" w:rsidR="00DE6AFB" w:rsidRDefault="00DE6AFB" w:rsidP="00E97665"/>
        </w:tc>
        <w:tc>
          <w:tcPr>
            <w:tcW w:w="1505" w:type="dxa"/>
            <w:tcBorders>
              <w:top w:val="nil"/>
              <w:left w:val="nil"/>
              <w:bottom w:val="nil"/>
              <w:right w:val="nil"/>
            </w:tcBorders>
          </w:tcPr>
          <w:p w14:paraId="433A2092" w14:textId="77777777" w:rsidR="00DE6AFB" w:rsidRDefault="00DE6AFB" w:rsidP="00E97665">
            <w:pPr>
              <w:ind w:left="339"/>
            </w:pPr>
            <w:r>
              <w:rPr>
                <w:rFonts w:ascii="Times New Roman" w:eastAsia="Times New Roman" w:hAnsi="Times New Roman" w:cs="Times New Roman"/>
              </w:rPr>
              <w:t>374</w:t>
            </w:r>
          </w:p>
        </w:tc>
        <w:tc>
          <w:tcPr>
            <w:tcW w:w="703" w:type="dxa"/>
            <w:tcBorders>
              <w:top w:val="nil"/>
              <w:left w:val="nil"/>
              <w:bottom w:val="nil"/>
              <w:right w:val="nil"/>
            </w:tcBorders>
          </w:tcPr>
          <w:p w14:paraId="28006538" w14:textId="77777777" w:rsidR="00DE6AFB" w:rsidRDefault="00DE6AFB" w:rsidP="00E97665">
            <w:pPr>
              <w:ind w:right="58"/>
              <w:jc w:val="right"/>
            </w:pPr>
            <w:r>
              <w:rPr>
                <w:rFonts w:ascii="Times New Roman" w:eastAsia="Times New Roman" w:hAnsi="Times New Roman" w:cs="Times New Roman"/>
              </w:rPr>
              <w:t>405</w:t>
            </w:r>
          </w:p>
        </w:tc>
      </w:tr>
      <w:tr w:rsidR="00DE6AFB" w14:paraId="2DF64841" w14:textId="77777777" w:rsidTr="00E97665">
        <w:trPr>
          <w:trHeight w:val="396"/>
        </w:trPr>
        <w:tc>
          <w:tcPr>
            <w:tcW w:w="3783" w:type="dxa"/>
            <w:tcBorders>
              <w:top w:val="nil"/>
              <w:left w:val="nil"/>
              <w:bottom w:val="nil"/>
              <w:right w:val="nil"/>
            </w:tcBorders>
          </w:tcPr>
          <w:p w14:paraId="26081973" w14:textId="77777777" w:rsidR="00DE6AFB" w:rsidRDefault="00DE6AFB" w:rsidP="00E97665">
            <w:pPr>
              <w:ind w:left="7"/>
            </w:pPr>
            <w:r>
              <w:rPr>
                <w:rFonts w:ascii="Times New Roman" w:eastAsia="Times New Roman" w:hAnsi="Times New Roman" w:cs="Times New Roman"/>
              </w:rPr>
              <w:t>Total Payments</w:t>
            </w:r>
          </w:p>
        </w:tc>
        <w:tc>
          <w:tcPr>
            <w:tcW w:w="1744" w:type="dxa"/>
            <w:tcBorders>
              <w:top w:val="nil"/>
              <w:left w:val="nil"/>
              <w:bottom w:val="nil"/>
              <w:right w:val="nil"/>
            </w:tcBorders>
          </w:tcPr>
          <w:p w14:paraId="1FC505FB" w14:textId="77777777" w:rsidR="00DE6AFB" w:rsidRDefault="00DE6AFB" w:rsidP="00E97665">
            <w:pPr>
              <w:ind w:left="425"/>
            </w:pPr>
            <w:r>
              <w:rPr>
                <w:rFonts w:ascii="Times New Roman" w:eastAsia="Times New Roman" w:hAnsi="Times New Roman" w:cs="Times New Roman"/>
                <w:sz w:val="26"/>
              </w:rPr>
              <w:t>4</w:t>
            </w:r>
            <w:r>
              <w:rPr>
                <w:rFonts w:ascii="Times New Roman" w:eastAsia="Times New Roman" w:hAnsi="Times New Roman" w:cs="Times New Roman"/>
                <w:sz w:val="26"/>
                <w:u w:val="single" w:color="000000"/>
              </w:rPr>
              <w:t>2489</w:t>
            </w:r>
          </w:p>
        </w:tc>
        <w:tc>
          <w:tcPr>
            <w:tcW w:w="1650" w:type="dxa"/>
            <w:tcBorders>
              <w:top w:val="nil"/>
              <w:left w:val="nil"/>
              <w:bottom w:val="nil"/>
              <w:right w:val="nil"/>
            </w:tcBorders>
          </w:tcPr>
          <w:p w14:paraId="6483204F" w14:textId="77777777" w:rsidR="00DE6AFB" w:rsidRDefault="00DE6AFB" w:rsidP="00E97665"/>
        </w:tc>
        <w:tc>
          <w:tcPr>
            <w:tcW w:w="1505" w:type="dxa"/>
            <w:tcBorders>
              <w:top w:val="nil"/>
              <w:left w:val="nil"/>
              <w:bottom w:val="nil"/>
              <w:right w:val="nil"/>
            </w:tcBorders>
          </w:tcPr>
          <w:p w14:paraId="157B6466" w14:textId="77777777" w:rsidR="00DE6AFB" w:rsidRDefault="00DE6AFB" w:rsidP="00E97665">
            <w:pPr>
              <w:ind w:left="36"/>
            </w:pPr>
            <w:r>
              <w:rPr>
                <w:rFonts w:ascii="Times New Roman" w:eastAsia="Times New Roman" w:hAnsi="Times New Roman" w:cs="Times New Roman"/>
                <w:u w:val="single" w:color="000000"/>
              </w:rPr>
              <w:t>42 489</w:t>
            </w:r>
          </w:p>
        </w:tc>
        <w:tc>
          <w:tcPr>
            <w:tcW w:w="703" w:type="dxa"/>
            <w:tcBorders>
              <w:top w:val="nil"/>
              <w:left w:val="nil"/>
              <w:bottom w:val="nil"/>
              <w:right w:val="nil"/>
            </w:tcBorders>
          </w:tcPr>
          <w:p w14:paraId="39C74D89" w14:textId="77777777" w:rsidR="00DE6AFB" w:rsidRDefault="00DE6AFB" w:rsidP="00E97665">
            <w:pPr>
              <w:jc w:val="both"/>
            </w:pPr>
            <w:r>
              <w:rPr>
                <w:rFonts w:ascii="Times New Roman" w:eastAsia="Times New Roman" w:hAnsi="Times New Roman" w:cs="Times New Roman"/>
                <w:u w:val="single" w:color="000000"/>
              </w:rPr>
              <w:t>23 089</w:t>
            </w:r>
          </w:p>
        </w:tc>
      </w:tr>
      <w:tr w:rsidR="00DE6AFB" w14:paraId="6AB0BBA3" w14:textId="77777777" w:rsidTr="00E97665">
        <w:trPr>
          <w:trHeight w:val="387"/>
        </w:trPr>
        <w:tc>
          <w:tcPr>
            <w:tcW w:w="3783" w:type="dxa"/>
            <w:tcBorders>
              <w:top w:val="nil"/>
              <w:left w:val="nil"/>
              <w:bottom w:val="nil"/>
              <w:right w:val="nil"/>
            </w:tcBorders>
          </w:tcPr>
          <w:p w14:paraId="5C3EA407" w14:textId="77777777" w:rsidR="00DE6AFB" w:rsidRDefault="00DE6AFB" w:rsidP="00E97665">
            <w:r>
              <w:rPr>
                <w:rFonts w:ascii="Times New Roman" w:eastAsia="Times New Roman" w:hAnsi="Times New Roman" w:cs="Times New Roman"/>
              </w:rPr>
              <w:t>Net (payments)/receipts</w:t>
            </w:r>
          </w:p>
        </w:tc>
        <w:tc>
          <w:tcPr>
            <w:tcW w:w="1744" w:type="dxa"/>
            <w:tcBorders>
              <w:top w:val="nil"/>
              <w:left w:val="nil"/>
              <w:bottom w:val="nil"/>
              <w:right w:val="nil"/>
            </w:tcBorders>
            <w:vAlign w:val="bottom"/>
          </w:tcPr>
          <w:p w14:paraId="6A278625" w14:textId="77777777" w:rsidR="00DE6AFB" w:rsidRDefault="00DE6AFB" w:rsidP="00E97665">
            <w:pPr>
              <w:ind w:left="382"/>
            </w:pPr>
            <w:r>
              <w:rPr>
                <w:rFonts w:ascii="Times New Roman" w:eastAsia="Times New Roman" w:hAnsi="Times New Roman" w:cs="Times New Roman"/>
              </w:rPr>
              <w:t>(13,751)</w:t>
            </w:r>
          </w:p>
        </w:tc>
        <w:tc>
          <w:tcPr>
            <w:tcW w:w="1650" w:type="dxa"/>
            <w:tcBorders>
              <w:top w:val="nil"/>
              <w:left w:val="nil"/>
              <w:bottom w:val="nil"/>
              <w:right w:val="nil"/>
            </w:tcBorders>
          </w:tcPr>
          <w:p w14:paraId="09521EF9" w14:textId="77777777" w:rsidR="00DE6AFB" w:rsidRDefault="00DE6AFB" w:rsidP="00E97665"/>
        </w:tc>
        <w:tc>
          <w:tcPr>
            <w:tcW w:w="1505" w:type="dxa"/>
            <w:tcBorders>
              <w:top w:val="nil"/>
              <w:left w:val="nil"/>
              <w:bottom w:val="nil"/>
              <w:right w:val="nil"/>
            </w:tcBorders>
            <w:vAlign w:val="bottom"/>
          </w:tcPr>
          <w:p w14:paraId="2E7AEEA8" w14:textId="77777777" w:rsidR="00DE6AFB" w:rsidRDefault="00DE6AFB" w:rsidP="00E97665">
            <w:r>
              <w:rPr>
                <w:rFonts w:ascii="Times New Roman" w:eastAsia="Times New Roman" w:hAnsi="Times New Roman" w:cs="Times New Roman"/>
              </w:rPr>
              <w:t>(13,751)</w:t>
            </w:r>
          </w:p>
        </w:tc>
        <w:tc>
          <w:tcPr>
            <w:tcW w:w="703" w:type="dxa"/>
            <w:tcBorders>
              <w:top w:val="nil"/>
              <w:left w:val="nil"/>
              <w:bottom w:val="nil"/>
              <w:right w:val="nil"/>
            </w:tcBorders>
            <w:vAlign w:val="bottom"/>
          </w:tcPr>
          <w:p w14:paraId="3D225F59" w14:textId="77777777" w:rsidR="00DE6AFB" w:rsidRDefault="00DE6AFB" w:rsidP="00E97665">
            <w:pPr>
              <w:ind w:left="130"/>
            </w:pPr>
            <w:r>
              <w:rPr>
                <w:rFonts w:ascii="Times New Roman" w:eastAsia="Times New Roman" w:hAnsi="Times New Roman" w:cs="Times New Roman"/>
              </w:rPr>
              <w:t>3,536</w:t>
            </w:r>
          </w:p>
        </w:tc>
      </w:tr>
      <w:tr w:rsidR="00DE6AFB" w14:paraId="65A4C853" w14:textId="77777777" w:rsidTr="00700C7B">
        <w:trPr>
          <w:trHeight w:val="1066"/>
        </w:trPr>
        <w:tc>
          <w:tcPr>
            <w:tcW w:w="3783" w:type="dxa"/>
            <w:tcBorders>
              <w:top w:val="nil"/>
              <w:left w:val="nil"/>
              <w:bottom w:val="nil"/>
              <w:right w:val="nil"/>
            </w:tcBorders>
          </w:tcPr>
          <w:p w14:paraId="74C9FDCA" w14:textId="77777777" w:rsidR="00DE6AFB" w:rsidRDefault="00DE6AFB" w:rsidP="00E97665">
            <w:pPr>
              <w:ind w:left="7"/>
              <w:rPr>
                <w:rFonts w:ascii="Times New Roman" w:eastAsia="Times New Roman" w:hAnsi="Times New Roman" w:cs="Times New Roman"/>
              </w:rPr>
            </w:pPr>
            <w:r>
              <w:rPr>
                <w:rFonts w:ascii="Times New Roman" w:eastAsia="Times New Roman" w:hAnsi="Times New Roman" w:cs="Times New Roman"/>
              </w:rPr>
              <w:t>Cash funds last year end</w:t>
            </w:r>
          </w:p>
          <w:p w14:paraId="79D09560" w14:textId="77777777" w:rsidR="00B035B1" w:rsidRDefault="00B035B1" w:rsidP="00E97665">
            <w:pPr>
              <w:ind w:left="7"/>
            </w:pPr>
          </w:p>
          <w:p w14:paraId="52DF608F" w14:textId="77777777" w:rsidR="00B035B1" w:rsidRDefault="00B035B1" w:rsidP="00E97665">
            <w:pPr>
              <w:ind w:left="7"/>
            </w:pPr>
          </w:p>
          <w:p w14:paraId="191B420C" w14:textId="6BC06ECD" w:rsidR="00B035B1" w:rsidRDefault="00B035B1" w:rsidP="00E97665">
            <w:pPr>
              <w:ind w:left="7"/>
            </w:pPr>
            <w:r>
              <w:t>Cash funds this year end</w:t>
            </w:r>
          </w:p>
        </w:tc>
        <w:tc>
          <w:tcPr>
            <w:tcW w:w="1744" w:type="dxa"/>
            <w:tcBorders>
              <w:top w:val="nil"/>
              <w:left w:val="nil"/>
              <w:bottom w:val="nil"/>
              <w:right w:val="nil"/>
            </w:tcBorders>
          </w:tcPr>
          <w:p w14:paraId="33A5202E" w14:textId="77777777" w:rsidR="00DE6AFB" w:rsidRDefault="00DE6AFB" w:rsidP="00E97665">
            <w:pPr>
              <w:ind w:left="439"/>
              <w:rPr>
                <w:rFonts w:ascii="Times New Roman" w:eastAsia="Times New Roman" w:hAnsi="Times New Roman" w:cs="Times New Roman"/>
                <w:u w:val="single" w:color="000000"/>
              </w:rPr>
            </w:pPr>
            <w:r>
              <w:rPr>
                <w:rFonts w:ascii="Times New Roman" w:eastAsia="Times New Roman" w:hAnsi="Times New Roman" w:cs="Times New Roman"/>
                <w:u w:val="single" w:color="000000"/>
              </w:rPr>
              <w:t>50 101</w:t>
            </w:r>
          </w:p>
          <w:p w14:paraId="3446BEB7" w14:textId="77777777" w:rsidR="00B035B1" w:rsidRDefault="00B035B1" w:rsidP="00E97665">
            <w:pPr>
              <w:ind w:left="439"/>
              <w:rPr>
                <w:u w:val="single" w:color="000000"/>
              </w:rPr>
            </w:pPr>
          </w:p>
          <w:p w14:paraId="79EA233A" w14:textId="77777777" w:rsidR="00B035B1" w:rsidRDefault="00B035B1" w:rsidP="00E97665">
            <w:pPr>
              <w:ind w:left="439"/>
              <w:rPr>
                <w:u w:val="single" w:color="000000"/>
              </w:rPr>
            </w:pPr>
          </w:p>
          <w:p w14:paraId="45C17411" w14:textId="4A6DF4DE" w:rsidR="00B035B1" w:rsidRDefault="00B035B1" w:rsidP="00E97665">
            <w:pPr>
              <w:ind w:left="439"/>
            </w:pPr>
            <w:r>
              <w:rPr>
                <w:u w:val="single" w:color="000000"/>
              </w:rPr>
              <w:t>36,350</w:t>
            </w:r>
          </w:p>
        </w:tc>
        <w:tc>
          <w:tcPr>
            <w:tcW w:w="1650" w:type="dxa"/>
            <w:tcBorders>
              <w:top w:val="nil"/>
              <w:left w:val="nil"/>
              <w:bottom w:val="nil"/>
              <w:right w:val="nil"/>
            </w:tcBorders>
          </w:tcPr>
          <w:p w14:paraId="298E8260" w14:textId="77777777" w:rsidR="00DE6AFB" w:rsidRDefault="00DE6AFB" w:rsidP="00E97665">
            <w:pPr>
              <w:ind w:left="526"/>
            </w:pPr>
            <w:r>
              <w:rPr>
                <w:rFonts w:ascii="Times New Roman" w:eastAsia="Times New Roman" w:hAnsi="Times New Roman" w:cs="Times New Roman"/>
              </w:rPr>
              <w:t>49</w:t>
            </w:r>
          </w:p>
          <w:p w14:paraId="515DBD5B" w14:textId="77777777" w:rsidR="00DE6AFB" w:rsidRDefault="00DE6AFB" w:rsidP="00E97665">
            <w:pPr>
              <w:ind w:left="72"/>
            </w:pPr>
          </w:p>
          <w:p w14:paraId="7D920C20" w14:textId="77777777" w:rsidR="00B035B1" w:rsidRDefault="00B035B1" w:rsidP="00E97665">
            <w:pPr>
              <w:ind w:left="72"/>
            </w:pPr>
          </w:p>
          <w:p w14:paraId="5B2C5A51" w14:textId="60F4AC10" w:rsidR="00B035B1" w:rsidRDefault="00296405" w:rsidP="00B035B1">
            <w:pPr>
              <w:ind w:left="72"/>
              <w:jc w:val="center"/>
            </w:pPr>
            <w:r>
              <w:t>49</w:t>
            </w:r>
          </w:p>
        </w:tc>
        <w:tc>
          <w:tcPr>
            <w:tcW w:w="1505" w:type="dxa"/>
            <w:tcBorders>
              <w:top w:val="nil"/>
              <w:left w:val="nil"/>
              <w:bottom w:val="nil"/>
              <w:right w:val="nil"/>
            </w:tcBorders>
          </w:tcPr>
          <w:p w14:paraId="4E39F823" w14:textId="77777777" w:rsidR="00DE6AFB" w:rsidRDefault="00DE6AFB" w:rsidP="00E97665">
            <w:pPr>
              <w:ind w:left="50"/>
              <w:rPr>
                <w:rFonts w:ascii="Times New Roman" w:eastAsia="Times New Roman" w:hAnsi="Times New Roman" w:cs="Times New Roman"/>
                <w:u w:val="single" w:color="000000"/>
              </w:rPr>
            </w:pPr>
            <w:r>
              <w:rPr>
                <w:rFonts w:ascii="Times New Roman" w:eastAsia="Times New Roman" w:hAnsi="Times New Roman" w:cs="Times New Roman"/>
                <w:u w:val="single" w:color="000000"/>
              </w:rPr>
              <w:t>50 150</w:t>
            </w:r>
          </w:p>
          <w:p w14:paraId="5E9BB7DF" w14:textId="77777777" w:rsidR="00296405" w:rsidRDefault="00296405" w:rsidP="00E97665">
            <w:pPr>
              <w:ind w:left="50"/>
              <w:rPr>
                <w:u w:val="single" w:color="000000"/>
              </w:rPr>
            </w:pPr>
          </w:p>
          <w:p w14:paraId="212CB777" w14:textId="77777777" w:rsidR="00296405" w:rsidRDefault="00296405" w:rsidP="00E97665">
            <w:pPr>
              <w:ind w:left="50"/>
              <w:rPr>
                <w:u w:val="single" w:color="000000"/>
              </w:rPr>
            </w:pPr>
          </w:p>
          <w:p w14:paraId="4F91AD2B" w14:textId="434C184A" w:rsidR="00296405" w:rsidRDefault="00296405" w:rsidP="00296405">
            <w:pPr>
              <w:ind w:left="50"/>
              <w:jc w:val="center"/>
            </w:pPr>
            <w:r>
              <w:rPr>
                <w:u w:val="single" w:color="000000"/>
              </w:rPr>
              <w:t>36,399</w:t>
            </w:r>
          </w:p>
        </w:tc>
        <w:tc>
          <w:tcPr>
            <w:tcW w:w="703" w:type="dxa"/>
            <w:tcBorders>
              <w:top w:val="nil"/>
              <w:left w:val="nil"/>
              <w:bottom w:val="nil"/>
              <w:right w:val="nil"/>
            </w:tcBorders>
          </w:tcPr>
          <w:p w14:paraId="6EDA3CE4" w14:textId="77777777" w:rsidR="00DE6AFB" w:rsidRDefault="00DE6AFB" w:rsidP="00E97665">
            <w:pPr>
              <w:ind w:left="7"/>
              <w:jc w:val="both"/>
              <w:rPr>
                <w:rFonts w:ascii="Times New Roman" w:eastAsia="Times New Roman" w:hAnsi="Times New Roman" w:cs="Times New Roman"/>
                <w:u w:val="single" w:color="000000"/>
              </w:rPr>
            </w:pPr>
            <w:r>
              <w:rPr>
                <w:rFonts w:ascii="Times New Roman" w:eastAsia="Times New Roman" w:hAnsi="Times New Roman" w:cs="Times New Roman"/>
                <w:u w:val="single" w:color="000000"/>
              </w:rPr>
              <w:t>46 614</w:t>
            </w:r>
          </w:p>
          <w:p w14:paraId="65A551C2" w14:textId="77777777" w:rsidR="00296405" w:rsidRDefault="00296405" w:rsidP="00E97665">
            <w:pPr>
              <w:ind w:left="7"/>
              <w:jc w:val="both"/>
              <w:rPr>
                <w:u w:val="single" w:color="000000"/>
              </w:rPr>
            </w:pPr>
          </w:p>
          <w:p w14:paraId="7E28DC42" w14:textId="77777777" w:rsidR="00296405" w:rsidRDefault="00296405" w:rsidP="00E97665">
            <w:pPr>
              <w:ind w:left="7"/>
              <w:jc w:val="both"/>
              <w:rPr>
                <w:u w:val="single" w:color="000000"/>
              </w:rPr>
            </w:pPr>
          </w:p>
          <w:p w14:paraId="22AD1900" w14:textId="500FEFA1" w:rsidR="00296405" w:rsidRDefault="0052665A" w:rsidP="00E97665">
            <w:pPr>
              <w:ind w:left="7"/>
              <w:jc w:val="both"/>
            </w:pPr>
            <w:r>
              <w:rPr>
                <w:u w:val="single" w:color="000000"/>
              </w:rPr>
              <w:t>50,150</w:t>
            </w:r>
          </w:p>
        </w:tc>
      </w:tr>
    </w:tbl>
    <w:p w14:paraId="37D62F4E" w14:textId="77777777" w:rsidR="00767A1C" w:rsidRDefault="00767A1C" w:rsidP="001F3579">
      <w:pPr>
        <w:rPr>
          <w:rFonts w:ascii="Arial" w:eastAsia="Times New Roman" w:hAnsi="Arial" w:cs="Arial"/>
          <w:sz w:val="24"/>
          <w:szCs w:val="24"/>
        </w:rPr>
      </w:pPr>
    </w:p>
    <w:p w14:paraId="1D581B8D" w14:textId="77777777" w:rsidR="00767A1C" w:rsidRDefault="00767A1C" w:rsidP="001F3579">
      <w:pPr>
        <w:rPr>
          <w:rFonts w:ascii="Arial" w:eastAsia="Times New Roman" w:hAnsi="Arial" w:cs="Arial"/>
          <w:sz w:val="24"/>
          <w:szCs w:val="24"/>
        </w:rPr>
      </w:pPr>
    </w:p>
    <w:p w14:paraId="201C8181" w14:textId="4F610271" w:rsidR="008513CB" w:rsidRPr="00767A1C" w:rsidRDefault="008513CB" w:rsidP="00767A1C">
      <w:pPr>
        <w:rPr>
          <w:rFonts w:ascii="Arial" w:eastAsia="Times New Roman" w:hAnsi="Arial" w:cs="Arial"/>
          <w:sz w:val="24"/>
          <w:szCs w:val="24"/>
        </w:rPr>
      </w:pPr>
    </w:p>
    <w:sectPr w:rsidR="008513CB" w:rsidRPr="00767A1C" w:rsidSect="00767A1C">
      <w:headerReference w:type="default" r:id="rId14"/>
      <w:footerReference w:type="default" r:id="rId15"/>
      <w:pgSz w:w="11906" w:h="16838"/>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D26A" w14:textId="77777777" w:rsidR="00D57E4B" w:rsidRDefault="00D57E4B" w:rsidP="001112B8">
      <w:r>
        <w:separator/>
      </w:r>
    </w:p>
  </w:endnote>
  <w:endnote w:type="continuationSeparator" w:id="0">
    <w:p w14:paraId="5600031F" w14:textId="77777777" w:rsidR="00D57E4B" w:rsidRDefault="00D57E4B" w:rsidP="0011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091244"/>
      <w:docPartObj>
        <w:docPartGallery w:val="Page Numbers (Bottom of Page)"/>
        <w:docPartUnique/>
      </w:docPartObj>
    </w:sdtPr>
    <w:sdtEndPr>
      <w:rPr>
        <w:noProof/>
      </w:rPr>
    </w:sdtEndPr>
    <w:sdtContent>
      <w:p w14:paraId="46CFD0C5" w14:textId="799D1737" w:rsidR="001112B8" w:rsidRDefault="001112B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1C204" w14:textId="77777777" w:rsidR="00D57E4B" w:rsidRDefault="00D57E4B" w:rsidP="001112B8">
      <w:r>
        <w:separator/>
      </w:r>
    </w:p>
  </w:footnote>
  <w:footnote w:type="continuationSeparator" w:id="0">
    <w:p w14:paraId="2A646A3F" w14:textId="77777777" w:rsidR="00D57E4B" w:rsidRDefault="00D57E4B" w:rsidP="0011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D757" w14:textId="6F9BF8B1" w:rsidR="00767A1C" w:rsidRPr="00767A1C" w:rsidRDefault="00767A1C">
    <w:pPr>
      <w:pStyle w:val="Header"/>
      <w:rPr>
        <w:b/>
        <w:bCs/>
        <w:lang w:val="en-US"/>
      </w:rPr>
    </w:pPr>
    <w:r w:rsidRPr="00767A1C">
      <w:rPr>
        <w:b/>
        <w:bCs/>
        <w:lang w:val="en-US"/>
      </w:rPr>
      <w:t>Catisfield Memorial Hall AGM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i1027" type="#_x0000_t75" style="width:1in;height:3pt;visibility:visible;mso-wrap-style:square" o:bullet="t">
        <v:imagedata r:id="rId1" o:title=""/>
      </v:shape>
    </w:pict>
  </w:numPicBullet>
  <w:abstractNum w:abstractNumId="0" w15:restartNumberingAfterBreak="0">
    <w:nsid w:val="03405B27"/>
    <w:multiLevelType w:val="hybridMultilevel"/>
    <w:tmpl w:val="5A944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3B7248"/>
    <w:multiLevelType w:val="hybridMultilevel"/>
    <w:tmpl w:val="5B4E3160"/>
    <w:lvl w:ilvl="0" w:tplc="802454DE">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C90F29"/>
    <w:multiLevelType w:val="hybridMultilevel"/>
    <w:tmpl w:val="76AE7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B51828"/>
    <w:multiLevelType w:val="multilevel"/>
    <w:tmpl w:val="B412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1EE"/>
    <w:multiLevelType w:val="hybridMultilevel"/>
    <w:tmpl w:val="C52A9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E6C35"/>
    <w:multiLevelType w:val="hybridMultilevel"/>
    <w:tmpl w:val="94C281B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873C85"/>
    <w:multiLevelType w:val="multilevel"/>
    <w:tmpl w:val="F99C5C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EE3F44"/>
    <w:multiLevelType w:val="multilevel"/>
    <w:tmpl w:val="9DAC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E7C45"/>
    <w:multiLevelType w:val="hybridMultilevel"/>
    <w:tmpl w:val="7676F12C"/>
    <w:lvl w:ilvl="0" w:tplc="B64E86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E9584B"/>
    <w:multiLevelType w:val="multilevel"/>
    <w:tmpl w:val="E6F84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B669B"/>
    <w:multiLevelType w:val="multilevel"/>
    <w:tmpl w:val="7F6CC4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6F7CA6"/>
    <w:multiLevelType w:val="hybridMultilevel"/>
    <w:tmpl w:val="2C9CE058"/>
    <w:lvl w:ilvl="0" w:tplc="243A0B7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A1770"/>
    <w:multiLevelType w:val="multilevel"/>
    <w:tmpl w:val="A5EA9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737FA0"/>
    <w:multiLevelType w:val="hybridMultilevel"/>
    <w:tmpl w:val="CC2E8C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5028C1"/>
    <w:multiLevelType w:val="hybridMultilevel"/>
    <w:tmpl w:val="522600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5C3DA2"/>
    <w:multiLevelType w:val="hybridMultilevel"/>
    <w:tmpl w:val="70B68D44"/>
    <w:lvl w:ilvl="0" w:tplc="4C3E7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A43A9E"/>
    <w:multiLevelType w:val="hybridMultilevel"/>
    <w:tmpl w:val="1FE60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72892"/>
    <w:multiLevelType w:val="hybridMultilevel"/>
    <w:tmpl w:val="460C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C746F"/>
    <w:multiLevelType w:val="hybridMultilevel"/>
    <w:tmpl w:val="678E0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1967F9"/>
    <w:multiLevelType w:val="hybridMultilevel"/>
    <w:tmpl w:val="074AF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9B3C57"/>
    <w:multiLevelType w:val="hybridMultilevel"/>
    <w:tmpl w:val="E3AAAA64"/>
    <w:lvl w:ilvl="0" w:tplc="DC66B3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5D2649"/>
    <w:multiLevelType w:val="hybridMultilevel"/>
    <w:tmpl w:val="E0AEFC88"/>
    <w:lvl w:ilvl="0" w:tplc="A1B087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6E96ED5"/>
    <w:multiLevelType w:val="multilevel"/>
    <w:tmpl w:val="755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F71ED6"/>
    <w:multiLevelType w:val="multilevel"/>
    <w:tmpl w:val="75129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1746D9"/>
    <w:multiLevelType w:val="hybridMultilevel"/>
    <w:tmpl w:val="82FE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44F46"/>
    <w:multiLevelType w:val="multilevel"/>
    <w:tmpl w:val="0E9E1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050E1B"/>
    <w:multiLevelType w:val="hybridMultilevel"/>
    <w:tmpl w:val="B3CE6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DB0EE8"/>
    <w:multiLevelType w:val="hybridMultilevel"/>
    <w:tmpl w:val="7A5222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37A63CD"/>
    <w:multiLevelType w:val="hybridMultilevel"/>
    <w:tmpl w:val="785C0368"/>
    <w:lvl w:ilvl="0" w:tplc="66727AB8">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4DC799D"/>
    <w:multiLevelType w:val="hybridMultilevel"/>
    <w:tmpl w:val="7D74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96D74"/>
    <w:multiLevelType w:val="hybridMultilevel"/>
    <w:tmpl w:val="75B05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B10EE9"/>
    <w:multiLevelType w:val="hybridMultilevel"/>
    <w:tmpl w:val="9F4CC2DC"/>
    <w:lvl w:ilvl="0" w:tplc="D882955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883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496381">
    <w:abstractNumId w:val="25"/>
  </w:num>
  <w:num w:numId="3" w16cid:durableId="310259215">
    <w:abstractNumId w:val="12"/>
  </w:num>
  <w:num w:numId="4" w16cid:durableId="1669291316">
    <w:abstractNumId w:val="6"/>
  </w:num>
  <w:num w:numId="5" w16cid:durableId="543904689">
    <w:abstractNumId w:val="30"/>
  </w:num>
  <w:num w:numId="6" w16cid:durableId="356007445">
    <w:abstractNumId w:val="18"/>
  </w:num>
  <w:num w:numId="7" w16cid:durableId="1427652936">
    <w:abstractNumId w:val="4"/>
  </w:num>
  <w:num w:numId="8" w16cid:durableId="1275288576">
    <w:abstractNumId w:val="10"/>
  </w:num>
  <w:num w:numId="9" w16cid:durableId="595557882">
    <w:abstractNumId w:val="14"/>
  </w:num>
  <w:num w:numId="10" w16cid:durableId="1453590621">
    <w:abstractNumId w:val="24"/>
  </w:num>
  <w:num w:numId="11" w16cid:durableId="118500095">
    <w:abstractNumId w:val="27"/>
  </w:num>
  <w:num w:numId="12" w16cid:durableId="1731221763">
    <w:abstractNumId w:val="11"/>
  </w:num>
  <w:num w:numId="13" w16cid:durableId="1434937592">
    <w:abstractNumId w:val="20"/>
  </w:num>
  <w:num w:numId="14" w16cid:durableId="1947224009">
    <w:abstractNumId w:val="3"/>
  </w:num>
  <w:num w:numId="15" w16cid:durableId="1488783284">
    <w:abstractNumId w:val="9"/>
  </w:num>
  <w:num w:numId="16" w16cid:durableId="640889450">
    <w:abstractNumId w:val="31"/>
  </w:num>
  <w:num w:numId="17" w16cid:durableId="461382490">
    <w:abstractNumId w:val="5"/>
  </w:num>
  <w:num w:numId="18" w16cid:durableId="129906822">
    <w:abstractNumId w:val="8"/>
  </w:num>
  <w:num w:numId="19" w16cid:durableId="1031614414">
    <w:abstractNumId w:val="15"/>
  </w:num>
  <w:num w:numId="20" w16cid:durableId="480924892">
    <w:abstractNumId w:val="28"/>
  </w:num>
  <w:num w:numId="21" w16cid:durableId="1687906916">
    <w:abstractNumId w:val="1"/>
  </w:num>
  <w:num w:numId="22" w16cid:durableId="1093092388">
    <w:abstractNumId w:val="21"/>
  </w:num>
  <w:num w:numId="23" w16cid:durableId="1465200242">
    <w:abstractNumId w:val="2"/>
  </w:num>
  <w:num w:numId="24" w16cid:durableId="239099037">
    <w:abstractNumId w:val="13"/>
  </w:num>
  <w:num w:numId="25" w16cid:durableId="1571118469">
    <w:abstractNumId w:val="26"/>
  </w:num>
  <w:num w:numId="26" w16cid:durableId="1904487818">
    <w:abstractNumId w:val="29"/>
  </w:num>
  <w:num w:numId="27" w16cid:durableId="1035429391">
    <w:abstractNumId w:val="22"/>
  </w:num>
  <w:num w:numId="28" w16cid:durableId="178205416">
    <w:abstractNumId w:val="7"/>
  </w:num>
  <w:num w:numId="29" w16cid:durableId="1378772384">
    <w:abstractNumId w:val="0"/>
  </w:num>
  <w:num w:numId="30" w16cid:durableId="1971665077">
    <w:abstractNumId w:val="19"/>
  </w:num>
  <w:num w:numId="31" w16cid:durableId="294070429">
    <w:abstractNumId w:val="16"/>
  </w:num>
  <w:num w:numId="32" w16cid:durableId="324595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1tTQ3NbE0NDAysDRQ0lEKTi0uzszPAykwqQUAVELLZiwAAAA="/>
  </w:docVars>
  <w:rsids>
    <w:rsidRoot w:val="00067C58"/>
    <w:rsid w:val="0000001B"/>
    <w:rsid w:val="00006CA3"/>
    <w:rsid w:val="00007C34"/>
    <w:rsid w:val="00010408"/>
    <w:rsid w:val="00017A4F"/>
    <w:rsid w:val="000240F1"/>
    <w:rsid w:val="00025D47"/>
    <w:rsid w:val="00034884"/>
    <w:rsid w:val="00045AC0"/>
    <w:rsid w:val="000479EE"/>
    <w:rsid w:val="00055E8A"/>
    <w:rsid w:val="000668D5"/>
    <w:rsid w:val="00067412"/>
    <w:rsid w:val="00067C58"/>
    <w:rsid w:val="0007238F"/>
    <w:rsid w:val="0007244F"/>
    <w:rsid w:val="00075AF3"/>
    <w:rsid w:val="00075D6A"/>
    <w:rsid w:val="00084024"/>
    <w:rsid w:val="000869DF"/>
    <w:rsid w:val="00092571"/>
    <w:rsid w:val="00093C2F"/>
    <w:rsid w:val="000B2ACD"/>
    <w:rsid w:val="000C6B29"/>
    <w:rsid w:val="000D3D53"/>
    <w:rsid w:val="000E1553"/>
    <w:rsid w:val="000E5D92"/>
    <w:rsid w:val="000F63BC"/>
    <w:rsid w:val="001018DB"/>
    <w:rsid w:val="001107F3"/>
    <w:rsid w:val="001112B8"/>
    <w:rsid w:val="00115B72"/>
    <w:rsid w:val="00134E62"/>
    <w:rsid w:val="00143524"/>
    <w:rsid w:val="001454E3"/>
    <w:rsid w:val="001460CA"/>
    <w:rsid w:val="0015097B"/>
    <w:rsid w:val="00162714"/>
    <w:rsid w:val="001737D2"/>
    <w:rsid w:val="00180482"/>
    <w:rsid w:val="00191637"/>
    <w:rsid w:val="001A3004"/>
    <w:rsid w:val="001A5148"/>
    <w:rsid w:val="001B1DEE"/>
    <w:rsid w:val="001B38AE"/>
    <w:rsid w:val="001C0810"/>
    <w:rsid w:val="001C0E62"/>
    <w:rsid w:val="001E1A18"/>
    <w:rsid w:val="001E4B66"/>
    <w:rsid w:val="001F3579"/>
    <w:rsid w:val="001F6B9B"/>
    <w:rsid w:val="00202F9A"/>
    <w:rsid w:val="00206555"/>
    <w:rsid w:val="00206DCB"/>
    <w:rsid w:val="00207CF0"/>
    <w:rsid w:val="002137A0"/>
    <w:rsid w:val="0023240A"/>
    <w:rsid w:val="00237A96"/>
    <w:rsid w:val="002546F6"/>
    <w:rsid w:val="00254F3F"/>
    <w:rsid w:val="0026148C"/>
    <w:rsid w:val="002649E5"/>
    <w:rsid w:val="00265351"/>
    <w:rsid w:val="00272E45"/>
    <w:rsid w:val="002772E4"/>
    <w:rsid w:val="002866BA"/>
    <w:rsid w:val="002938BB"/>
    <w:rsid w:val="002948DF"/>
    <w:rsid w:val="00296405"/>
    <w:rsid w:val="002B2334"/>
    <w:rsid w:val="002B5A12"/>
    <w:rsid w:val="002C3CCE"/>
    <w:rsid w:val="002C5C5E"/>
    <w:rsid w:val="002F3DC1"/>
    <w:rsid w:val="002F572D"/>
    <w:rsid w:val="0030353F"/>
    <w:rsid w:val="00307565"/>
    <w:rsid w:val="00314307"/>
    <w:rsid w:val="003225E7"/>
    <w:rsid w:val="00333BF7"/>
    <w:rsid w:val="00344D1D"/>
    <w:rsid w:val="00345824"/>
    <w:rsid w:val="0035089D"/>
    <w:rsid w:val="003539A4"/>
    <w:rsid w:val="00357C28"/>
    <w:rsid w:val="00367D33"/>
    <w:rsid w:val="00367EFA"/>
    <w:rsid w:val="003706D3"/>
    <w:rsid w:val="003709D9"/>
    <w:rsid w:val="003816DE"/>
    <w:rsid w:val="00384CE7"/>
    <w:rsid w:val="0038622E"/>
    <w:rsid w:val="003927FF"/>
    <w:rsid w:val="003935E3"/>
    <w:rsid w:val="00396E86"/>
    <w:rsid w:val="003A7B1C"/>
    <w:rsid w:val="003C2099"/>
    <w:rsid w:val="003C7638"/>
    <w:rsid w:val="003D391D"/>
    <w:rsid w:val="003D3BA5"/>
    <w:rsid w:val="003D704E"/>
    <w:rsid w:val="003E62AC"/>
    <w:rsid w:val="003F1B8A"/>
    <w:rsid w:val="0040450E"/>
    <w:rsid w:val="004062E3"/>
    <w:rsid w:val="00411CB1"/>
    <w:rsid w:val="004211A9"/>
    <w:rsid w:val="0042197A"/>
    <w:rsid w:val="00427A7B"/>
    <w:rsid w:val="00431CC9"/>
    <w:rsid w:val="00435C11"/>
    <w:rsid w:val="0044376B"/>
    <w:rsid w:val="00444A17"/>
    <w:rsid w:val="00445081"/>
    <w:rsid w:val="00447334"/>
    <w:rsid w:val="0045035D"/>
    <w:rsid w:val="00471254"/>
    <w:rsid w:val="00471BDF"/>
    <w:rsid w:val="004A3E9C"/>
    <w:rsid w:val="004B06C2"/>
    <w:rsid w:val="004B532B"/>
    <w:rsid w:val="004C29B0"/>
    <w:rsid w:val="004D19C7"/>
    <w:rsid w:val="004D4B40"/>
    <w:rsid w:val="004D65D7"/>
    <w:rsid w:val="004E30B2"/>
    <w:rsid w:val="004E7338"/>
    <w:rsid w:val="004F75EC"/>
    <w:rsid w:val="004F7800"/>
    <w:rsid w:val="0050698C"/>
    <w:rsid w:val="00515060"/>
    <w:rsid w:val="0052665A"/>
    <w:rsid w:val="00531FAE"/>
    <w:rsid w:val="0054090C"/>
    <w:rsid w:val="00542B78"/>
    <w:rsid w:val="00543270"/>
    <w:rsid w:val="00550F2D"/>
    <w:rsid w:val="00562895"/>
    <w:rsid w:val="005643FC"/>
    <w:rsid w:val="00566903"/>
    <w:rsid w:val="00570058"/>
    <w:rsid w:val="00572B6B"/>
    <w:rsid w:val="005857EE"/>
    <w:rsid w:val="0058650A"/>
    <w:rsid w:val="005959FA"/>
    <w:rsid w:val="005A69A7"/>
    <w:rsid w:val="005B3495"/>
    <w:rsid w:val="005C0644"/>
    <w:rsid w:val="005E7F3C"/>
    <w:rsid w:val="005F4721"/>
    <w:rsid w:val="005F6012"/>
    <w:rsid w:val="00605318"/>
    <w:rsid w:val="00623F2E"/>
    <w:rsid w:val="00641638"/>
    <w:rsid w:val="006524C4"/>
    <w:rsid w:val="006622A6"/>
    <w:rsid w:val="00665DE2"/>
    <w:rsid w:val="0066726B"/>
    <w:rsid w:val="00670EBA"/>
    <w:rsid w:val="00693DC1"/>
    <w:rsid w:val="00696D50"/>
    <w:rsid w:val="00697666"/>
    <w:rsid w:val="006A28A5"/>
    <w:rsid w:val="006C0A65"/>
    <w:rsid w:val="006C7263"/>
    <w:rsid w:val="006E45AA"/>
    <w:rsid w:val="006E4A1A"/>
    <w:rsid w:val="006E4A6B"/>
    <w:rsid w:val="00700C7B"/>
    <w:rsid w:val="0070529A"/>
    <w:rsid w:val="00706843"/>
    <w:rsid w:val="00707637"/>
    <w:rsid w:val="00711C75"/>
    <w:rsid w:val="007147A9"/>
    <w:rsid w:val="00715FB7"/>
    <w:rsid w:val="007235D2"/>
    <w:rsid w:val="00723F89"/>
    <w:rsid w:val="00727C3D"/>
    <w:rsid w:val="00730518"/>
    <w:rsid w:val="00734337"/>
    <w:rsid w:val="007456E8"/>
    <w:rsid w:val="00762202"/>
    <w:rsid w:val="0076390D"/>
    <w:rsid w:val="00767A1C"/>
    <w:rsid w:val="00774D6B"/>
    <w:rsid w:val="00783F89"/>
    <w:rsid w:val="00785ED2"/>
    <w:rsid w:val="00791E10"/>
    <w:rsid w:val="007A0CD6"/>
    <w:rsid w:val="007B5729"/>
    <w:rsid w:val="007B5A87"/>
    <w:rsid w:val="007B6C56"/>
    <w:rsid w:val="007C31C3"/>
    <w:rsid w:val="007C6583"/>
    <w:rsid w:val="007D3B0A"/>
    <w:rsid w:val="007F5257"/>
    <w:rsid w:val="0080372A"/>
    <w:rsid w:val="008076D5"/>
    <w:rsid w:val="00810B12"/>
    <w:rsid w:val="00811C82"/>
    <w:rsid w:val="008131FE"/>
    <w:rsid w:val="008137B5"/>
    <w:rsid w:val="0081734F"/>
    <w:rsid w:val="0082792C"/>
    <w:rsid w:val="00835354"/>
    <w:rsid w:val="008360FF"/>
    <w:rsid w:val="008513CB"/>
    <w:rsid w:val="0086563D"/>
    <w:rsid w:val="00874384"/>
    <w:rsid w:val="00876622"/>
    <w:rsid w:val="00881ECB"/>
    <w:rsid w:val="00884618"/>
    <w:rsid w:val="008A3DA9"/>
    <w:rsid w:val="008B24B4"/>
    <w:rsid w:val="008B4ED1"/>
    <w:rsid w:val="008B6971"/>
    <w:rsid w:val="008C6905"/>
    <w:rsid w:val="008D0296"/>
    <w:rsid w:val="008D16AE"/>
    <w:rsid w:val="008D3023"/>
    <w:rsid w:val="008D3660"/>
    <w:rsid w:val="008D4CB1"/>
    <w:rsid w:val="008F0CEA"/>
    <w:rsid w:val="008F26E4"/>
    <w:rsid w:val="009015F4"/>
    <w:rsid w:val="00906E74"/>
    <w:rsid w:val="00917B19"/>
    <w:rsid w:val="00917B48"/>
    <w:rsid w:val="009215E5"/>
    <w:rsid w:val="009253E0"/>
    <w:rsid w:val="00930A52"/>
    <w:rsid w:val="0093207A"/>
    <w:rsid w:val="00940E4D"/>
    <w:rsid w:val="00941D45"/>
    <w:rsid w:val="0094210A"/>
    <w:rsid w:val="00945193"/>
    <w:rsid w:val="0094526B"/>
    <w:rsid w:val="009473E0"/>
    <w:rsid w:val="00951D90"/>
    <w:rsid w:val="009557F2"/>
    <w:rsid w:val="00955CB1"/>
    <w:rsid w:val="00956FB5"/>
    <w:rsid w:val="0096120E"/>
    <w:rsid w:val="0096285E"/>
    <w:rsid w:val="00964421"/>
    <w:rsid w:val="00967226"/>
    <w:rsid w:val="009716F5"/>
    <w:rsid w:val="009728A3"/>
    <w:rsid w:val="00973999"/>
    <w:rsid w:val="00975382"/>
    <w:rsid w:val="00977116"/>
    <w:rsid w:val="00980ADA"/>
    <w:rsid w:val="009840EE"/>
    <w:rsid w:val="00992AD1"/>
    <w:rsid w:val="009A28B8"/>
    <w:rsid w:val="009A4D18"/>
    <w:rsid w:val="009B553B"/>
    <w:rsid w:val="009B5B3A"/>
    <w:rsid w:val="009C1D1C"/>
    <w:rsid w:val="009D655A"/>
    <w:rsid w:val="009D7DFC"/>
    <w:rsid w:val="009F03BB"/>
    <w:rsid w:val="009F1F04"/>
    <w:rsid w:val="00A0454E"/>
    <w:rsid w:val="00A307AD"/>
    <w:rsid w:val="00A43A39"/>
    <w:rsid w:val="00A57A06"/>
    <w:rsid w:val="00A6186E"/>
    <w:rsid w:val="00A80D80"/>
    <w:rsid w:val="00AA2F54"/>
    <w:rsid w:val="00AB43E3"/>
    <w:rsid w:val="00AC3C1E"/>
    <w:rsid w:val="00AD7F09"/>
    <w:rsid w:val="00AE1E84"/>
    <w:rsid w:val="00AE4EA7"/>
    <w:rsid w:val="00AF2B55"/>
    <w:rsid w:val="00AF2DC2"/>
    <w:rsid w:val="00AF7271"/>
    <w:rsid w:val="00B035B1"/>
    <w:rsid w:val="00B06166"/>
    <w:rsid w:val="00B061F0"/>
    <w:rsid w:val="00B06AC6"/>
    <w:rsid w:val="00B12D4A"/>
    <w:rsid w:val="00B16496"/>
    <w:rsid w:val="00B23ABE"/>
    <w:rsid w:val="00B3133C"/>
    <w:rsid w:val="00B337CC"/>
    <w:rsid w:val="00B37BAA"/>
    <w:rsid w:val="00B47418"/>
    <w:rsid w:val="00B548B3"/>
    <w:rsid w:val="00B63CF1"/>
    <w:rsid w:val="00B71020"/>
    <w:rsid w:val="00B760BB"/>
    <w:rsid w:val="00B84BC0"/>
    <w:rsid w:val="00B85B6A"/>
    <w:rsid w:val="00B93A51"/>
    <w:rsid w:val="00B94D2E"/>
    <w:rsid w:val="00BA0FA1"/>
    <w:rsid w:val="00BA6C07"/>
    <w:rsid w:val="00BB6CD9"/>
    <w:rsid w:val="00BB7F36"/>
    <w:rsid w:val="00BC6B6B"/>
    <w:rsid w:val="00BD143B"/>
    <w:rsid w:val="00BD6344"/>
    <w:rsid w:val="00BD7A4B"/>
    <w:rsid w:val="00BF23CA"/>
    <w:rsid w:val="00BF3B38"/>
    <w:rsid w:val="00C00A4C"/>
    <w:rsid w:val="00C0615E"/>
    <w:rsid w:val="00C061B0"/>
    <w:rsid w:val="00C06A45"/>
    <w:rsid w:val="00C15D46"/>
    <w:rsid w:val="00C25A1A"/>
    <w:rsid w:val="00C516F9"/>
    <w:rsid w:val="00C52AE6"/>
    <w:rsid w:val="00C60EB2"/>
    <w:rsid w:val="00C675E8"/>
    <w:rsid w:val="00C80E08"/>
    <w:rsid w:val="00C82FBE"/>
    <w:rsid w:val="00C85740"/>
    <w:rsid w:val="00C92B70"/>
    <w:rsid w:val="00C9479C"/>
    <w:rsid w:val="00C957B1"/>
    <w:rsid w:val="00CA19B2"/>
    <w:rsid w:val="00CA2241"/>
    <w:rsid w:val="00CB2144"/>
    <w:rsid w:val="00CB7083"/>
    <w:rsid w:val="00CC57A3"/>
    <w:rsid w:val="00CD1AE3"/>
    <w:rsid w:val="00CD2D45"/>
    <w:rsid w:val="00CD38BE"/>
    <w:rsid w:val="00CD5DD8"/>
    <w:rsid w:val="00CD6A90"/>
    <w:rsid w:val="00CD6BDD"/>
    <w:rsid w:val="00CE2D44"/>
    <w:rsid w:val="00CE593D"/>
    <w:rsid w:val="00CF022D"/>
    <w:rsid w:val="00CF76D9"/>
    <w:rsid w:val="00D0182B"/>
    <w:rsid w:val="00D04D17"/>
    <w:rsid w:val="00D04F4E"/>
    <w:rsid w:val="00D07E7D"/>
    <w:rsid w:val="00D16007"/>
    <w:rsid w:val="00D16683"/>
    <w:rsid w:val="00D21DA9"/>
    <w:rsid w:val="00D24CE0"/>
    <w:rsid w:val="00D300E1"/>
    <w:rsid w:val="00D35AFB"/>
    <w:rsid w:val="00D37105"/>
    <w:rsid w:val="00D51942"/>
    <w:rsid w:val="00D57E4B"/>
    <w:rsid w:val="00D6366E"/>
    <w:rsid w:val="00D647EA"/>
    <w:rsid w:val="00D657A7"/>
    <w:rsid w:val="00D72CBF"/>
    <w:rsid w:val="00D81F93"/>
    <w:rsid w:val="00D93660"/>
    <w:rsid w:val="00DA256A"/>
    <w:rsid w:val="00DA5AAB"/>
    <w:rsid w:val="00DB1BEA"/>
    <w:rsid w:val="00DB32C6"/>
    <w:rsid w:val="00DB71E7"/>
    <w:rsid w:val="00DC1F23"/>
    <w:rsid w:val="00DC33E9"/>
    <w:rsid w:val="00DC5B4F"/>
    <w:rsid w:val="00DD1D25"/>
    <w:rsid w:val="00DD5612"/>
    <w:rsid w:val="00DE6488"/>
    <w:rsid w:val="00DE6AFB"/>
    <w:rsid w:val="00DE7CF5"/>
    <w:rsid w:val="00DF02CD"/>
    <w:rsid w:val="00DF473A"/>
    <w:rsid w:val="00DF4F4C"/>
    <w:rsid w:val="00E00888"/>
    <w:rsid w:val="00E06327"/>
    <w:rsid w:val="00E2376A"/>
    <w:rsid w:val="00E324D0"/>
    <w:rsid w:val="00E36C38"/>
    <w:rsid w:val="00E37A9D"/>
    <w:rsid w:val="00E43672"/>
    <w:rsid w:val="00E43C80"/>
    <w:rsid w:val="00E45F43"/>
    <w:rsid w:val="00E4685D"/>
    <w:rsid w:val="00E55975"/>
    <w:rsid w:val="00E85B70"/>
    <w:rsid w:val="00E9068D"/>
    <w:rsid w:val="00E93C07"/>
    <w:rsid w:val="00E93E63"/>
    <w:rsid w:val="00EA0109"/>
    <w:rsid w:val="00EA090B"/>
    <w:rsid w:val="00EA0EE5"/>
    <w:rsid w:val="00EB196E"/>
    <w:rsid w:val="00EB7450"/>
    <w:rsid w:val="00EC030E"/>
    <w:rsid w:val="00ED7B10"/>
    <w:rsid w:val="00F12703"/>
    <w:rsid w:val="00F12D95"/>
    <w:rsid w:val="00F17392"/>
    <w:rsid w:val="00F22515"/>
    <w:rsid w:val="00F23106"/>
    <w:rsid w:val="00F2411F"/>
    <w:rsid w:val="00F247A7"/>
    <w:rsid w:val="00F309C5"/>
    <w:rsid w:val="00F317B3"/>
    <w:rsid w:val="00F32BDE"/>
    <w:rsid w:val="00F44A27"/>
    <w:rsid w:val="00F46BB6"/>
    <w:rsid w:val="00F52E61"/>
    <w:rsid w:val="00F542C9"/>
    <w:rsid w:val="00F63B8D"/>
    <w:rsid w:val="00F63BC4"/>
    <w:rsid w:val="00F6411A"/>
    <w:rsid w:val="00F65763"/>
    <w:rsid w:val="00F74B8C"/>
    <w:rsid w:val="00F76F6A"/>
    <w:rsid w:val="00F80BC5"/>
    <w:rsid w:val="00F84791"/>
    <w:rsid w:val="00F902C5"/>
    <w:rsid w:val="00FB4B15"/>
    <w:rsid w:val="00FB4D5F"/>
    <w:rsid w:val="00FC3AF7"/>
    <w:rsid w:val="00FD4D0F"/>
    <w:rsid w:val="00FD4FDC"/>
    <w:rsid w:val="00FD6C4E"/>
    <w:rsid w:val="00FD72A6"/>
    <w:rsid w:val="00FE3636"/>
    <w:rsid w:val="00FE3E8C"/>
    <w:rsid w:val="00FE58A7"/>
    <w:rsid w:val="00FF0956"/>
    <w:rsid w:val="00FF5647"/>
    <w:rsid w:val="00FF604A"/>
    <w:rsid w:val="00FF6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A0519"/>
  <w15:chartTrackingRefBased/>
  <w15:docId w15:val="{877A0994-3AF5-47F2-9E49-CD3264B7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5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10A"/>
    <w:pPr>
      <w:ind w:left="720"/>
      <w:contextualSpacing/>
    </w:pPr>
  </w:style>
  <w:style w:type="paragraph" w:styleId="NoSpacing">
    <w:name w:val="No Spacing"/>
    <w:uiPriority w:val="1"/>
    <w:qFormat/>
    <w:rsid w:val="00964421"/>
    <w:pPr>
      <w:spacing w:after="0" w:line="240" w:lineRule="auto"/>
    </w:pPr>
    <w:rPr>
      <w:rFonts w:ascii="Calibri" w:hAnsi="Calibri" w:cs="Calibri"/>
      <w:lang w:eastAsia="en-GB"/>
    </w:rPr>
  </w:style>
  <w:style w:type="paragraph" w:styleId="Header">
    <w:name w:val="header"/>
    <w:basedOn w:val="Normal"/>
    <w:link w:val="HeaderChar"/>
    <w:uiPriority w:val="99"/>
    <w:unhideWhenUsed/>
    <w:rsid w:val="001112B8"/>
    <w:pPr>
      <w:tabs>
        <w:tab w:val="center" w:pos="4513"/>
        <w:tab w:val="right" w:pos="9026"/>
      </w:tabs>
    </w:pPr>
  </w:style>
  <w:style w:type="character" w:customStyle="1" w:styleId="HeaderChar">
    <w:name w:val="Header Char"/>
    <w:basedOn w:val="DefaultParagraphFont"/>
    <w:link w:val="Header"/>
    <w:uiPriority w:val="99"/>
    <w:rsid w:val="001112B8"/>
    <w:rPr>
      <w:rFonts w:ascii="Calibri" w:hAnsi="Calibri" w:cs="Calibri"/>
      <w:lang w:eastAsia="en-GB"/>
    </w:rPr>
  </w:style>
  <w:style w:type="paragraph" w:styleId="Footer">
    <w:name w:val="footer"/>
    <w:basedOn w:val="Normal"/>
    <w:link w:val="FooterChar"/>
    <w:uiPriority w:val="99"/>
    <w:unhideWhenUsed/>
    <w:rsid w:val="001112B8"/>
    <w:pPr>
      <w:tabs>
        <w:tab w:val="center" w:pos="4513"/>
        <w:tab w:val="right" w:pos="9026"/>
      </w:tabs>
    </w:pPr>
  </w:style>
  <w:style w:type="character" w:customStyle="1" w:styleId="FooterChar">
    <w:name w:val="Footer Char"/>
    <w:basedOn w:val="DefaultParagraphFont"/>
    <w:link w:val="Footer"/>
    <w:uiPriority w:val="99"/>
    <w:rsid w:val="001112B8"/>
    <w:rPr>
      <w:rFonts w:ascii="Calibri" w:hAnsi="Calibri" w:cs="Calibri"/>
      <w:lang w:eastAsia="en-GB"/>
    </w:rPr>
  </w:style>
  <w:style w:type="character" w:styleId="Hyperlink">
    <w:name w:val="Hyperlink"/>
    <w:basedOn w:val="DefaultParagraphFont"/>
    <w:uiPriority w:val="99"/>
    <w:unhideWhenUsed/>
    <w:rsid w:val="0054090C"/>
    <w:rPr>
      <w:color w:val="0000FF"/>
      <w:u w:val="single"/>
    </w:rPr>
  </w:style>
  <w:style w:type="character" w:customStyle="1" w:styleId="gmaildefault">
    <w:name w:val="gmail_default"/>
    <w:basedOn w:val="DefaultParagraphFont"/>
    <w:rsid w:val="0054090C"/>
  </w:style>
  <w:style w:type="character" w:styleId="UnresolvedMention">
    <w:name w:val="Unresolved Mention"/>
    <w:basedOn w:val="DefaultParagraphFont"/>
    <w:uiPriority w:val="99"/>
    <w:semiHidden/>
    <w:unhideWhenUsed/>
    <w:rsid w:val="00010408"/>
    <w:rPr>
      <w:color w:val="605E5C"/>
      <w:shd w:val="clear" w:color="auto" w:fill="E1DFDD"/>
    </w:rPr>
  </w:style>
  <w:style w:type="table" w:customStyle="1" w:styleId="TableGrid">
    <w:name w:val="TableGrid"/>
    <w:rsid w:val="00DE6AFB"/>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216">
      <w:bodyDiv w:val="1"/>
      <w:marLeft w:val="0"/>
      <w:marRight w:val="0"/>
      <w:marTop w:val="0"/>
      <w:marBottom w:val="0"/>
      <w:divBdr>
        <w:top w:val="none" w:sz="0" w:space="0" w:color="auto"/>
        <w:left w:val="none" w:sz="0" w:space="0" w:color="auto"/>
        <w:bottom w:val="none" w:sz="0" w:space="0" w:color="auto"/>
        <w:right w:val="none" w:sz="0" w:space="0" w:color="auto"/>
      </w:divBdr>
    </w:div>
    <w:div w:id="564027581">
      <w:bodyDiv w:val="1"/>
      <w:marLeft w:val="0"/>
      <w:marRight w:val="0"/>
      <w:marTop w:val="0"/>
      <w:marBottom w:val="0"/>
      <w:divBdr>
        <w:top w:val="none" w:sz="0" w:space="0" w:color="auto"/>
        <w:left w:val="none" w:sz="0" w:space="0" w:color="auto"/>
        <w:bottom w:val="none" w:sz="0" w:space="0" w:color="auto"/>
        <w:right w:val="none" w:sz="0" w:space="0" w:color="auto"/>
      </w:divBdr>
    </w:div>
    <w:div w:id="620648845">
      <w:bodyDiv w:val="1"/>
      <w:marLeft w:val="0"/>
      <w:marRight w:val="0"/>
      <w:marTop w:val="0"/>
      <w:marBottom w:val="0"/>
      <w:divBdr>
        <w:top w:val="none" w:sz="0" w:space="0" w:color="auto"/>
        <w:left w:val="none" w:sz="0" w:space="0" w:color="auto"/>
        <w:bottom w:val="none" w:sz="0" w:space="0" w:color="auto"/>
        <w:right w:val="none" w:sz="0" w:space="0" w:color="auto"/>
      </w:divBdr>
    </w:div>
    <w:div w:id="701630941">
      <w:bodyDiv w:val="1"/>
      <w:marLeft w:val="0"/>
      <w:marRight w:val="0"/>
      <w:marTop w:val="0"/>
      <w:marBottom w:val="0"/>
      <w:divBdr>
        <w:top w:val="none" w:sz="0" w:space="0" w:color="auto"/>
        <w:left w:val="none" w:sz="0" w:space="0" w:color="auto"/>
        <w:bottom w:val="none" w:sz="0" w:space="0" w:color="auto"/>
        <w:right w:val="none" w:sz="0" w:space="0" w:color="auto"/>
      </w:divBdr>
    </w:div>
    <w:div w:id="752707110">
      <w:bodyDiv w:val="1"/>
      <w:marLeft w:val="0"/>
      <w:marRight w:val="0"/>
      <w:marTop w:val="0"/>
      <w:marBottom w:val="0"/>
      <w:divBdr>
        <w:top w:val="none" w:sz="0" w:space="0" w:color="auto"/>
        <w:left w:val="none" w:sz="0" w:space="0" w:color="auto"/>
        <w:bottom w:val="none" w:sz="0" w:space="0" w:color="auto"/>
        <w:right w:val="none" w:sz="0" w:space="0" w:color="auto"/>
      </w:divBdr>
    </w:div>
    <w:div w:id="1435440694">
      <w:bodyDiv w:val="1"/>
      <w:marLeft w:val="0"/>
      <w:marRight w:val="0"/>
      <w:marTop w:val="0"/>
      <w:marBottom w:val="0"/>
      <w:divBdr>
        <w:top w:val="none" w:sz="0" w:space="0" w:color="auto"/>
        <w:left w:val="none" w:sz="0" w:space="0" w:color="auto"/>
        <w:bottom w:val="none" w:sz="0" w:space="0" w:color="auto"/>
        <w:right w:val="none" w:sz="0" w:space="0" w:color="auto"/>
      </w:divBdr>
    </w:div>
    <w:div w:id="1727216775">
      <w:bodyDiv w:val="1"/>
      <w:marLeft w:val="0"/>
      <w:marRight w:val="0"/>
      <w:marTop w:val="0"/>
      <w:marBottom w:val="0"/>
      <w:divBdr>
        <w:top w:val="none" w:sz="0" w:space="0" w:color="auto"/>
        <w:left w:val="none" w:sz="0" w:space="0" w:color="auto"/>
        <w:bottom w:val="none" w:sz="0" w:space="0" w:color="auto"/>
        <w:right w:val="none" w:sz="0" w:space="0" w:color="auto"/>
      </w:divBdr>
    </w:div>
    <w:div w:id="183136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https://www.catisfieldmemorialhall.co.uk/" TargetMode="Externa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rustees.cmh@gmail.com" TargetMode="External"/><Relationship Id="rId4" Type="http://schemas.openxmlformats.org/officeDocument/2006/relationships/webSettings" Target="webSettings.xml"/><Relationship Id="rId9" Type="http://schemas.openxmlformats.org/officeDocument/2006/relationships/hyperlink" Target="mailto:gannons1@virginmedia.co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Lowe</dc:creator>
  <cp:keywords/>
  <dc:description/>
  <cp:lastModifiedBy>Lyn Gannon</cp:lastModifiedBy>
  <cp:revision>101</cp:revision>
  <dcterms:created xsi:type="dcterms:W3CDTF">2024-04-07T08:21:00Z</dcterms:created>
  <dcterms:modified xsi:type="dcterms:W3CDTF">2024-04-07T09:32:00Z</dcterms:modified>
</cp:coreProperties>
</file>